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96E50" w:rsidP="009739C8" w:rsidRDefault="00253479" w14:paraId="0D3DC666" w14:textId="6176438D">
      <w:pPr>
        <w:ind w:left="0"/>
        <w:jc w:val="center"/>
      </w:pPr>
      <w:r w:rsidR="00253479">
        <w:rPr/>
        <w:t>Maths</w:t>
      </w:r>
      <w:r w:rsidR="008B54FF">
        <w:rPr/>
        <w:t xml:space="preserve"> </w:t>
      </w:r>
      <w:r w:rsidR="005A5736">
        <w:rPr/>
        <w:t>Curriculum Overview</w:t>
      </w:r>
    </w:p>
    <w:p w:rsidR="009739C8" w:rsidP="00485A5E" w:rsidRDefault="009739C8" w14:paraId="6695BC49" w14:textId="79C5CB15">
      <w:pPr>
        <w:ind w:left="0"/>
        <w:jc w:val="center"/>
      </w:pPr>
      <w:r>
        <w:t xml:space="preserve">Pathway </w:t>
      </w:r>
      <w:r w:rsidR="00967143">
        <w:t>3</w:t>
      </w:r>
      <w:r>
        <w:t xml:space="preserve"> and </w:t>
      </w:r>
      <w:r w:rsidR="00967143">
        <w:t>4</w:t>
      </w:r>
      <w:r>
        <w:t xml:space="preserve"> </w:t>
      </w:r>
    </w:p>
    <w:p w:rsidR="005D5250" w:rsidP="005D5250" w:rsidRDefault="005D5250" w14:paraId="3CA8935A" w14:textId="77777777"/>
    <w:tbl>
      <w:tblPr>
        <w:tblStyle w:val="TableGrid"/>
        <w:tblW w:w="15445" w:type="dxa"/>
        <w:tblInd w:w="-713" w:type="dxa"/>
        <w:tblCellMar>
          <w:top w:w="43" w:type="dxa"/>
          <w:left w:w="98" w:type="dxa"/>
          <w:right w:w="117" w:type="dxa"/>
        </w:tblCellMar>
        <w:tblLook w:val="04A0" w:firstRow="1" w:lastRow="0" w:firstColumn="1" w:lastColumn="0" w:noHBand="0" w:noVBand="1"/>
      </w:tblPr>
      <w:tblGrid>
        <w:gridCol w:w="2404"/>
        <w:gridCol w:w="2127"/>
        <w:gridCol w:w="2154"/>
        <w:gridCol w:w="2248"/>
        <w:gridCol w:w="2260"/>
        <w:gridCol w:w="2126"/>
        <w:gridCol w:w="2126"/>
      </w:tblGrid>
      <w:tr w:rsidR="00CB54BD" w:rsidTr="003E7BEB" w14:paraId="0CDBFD6E" w14:textId="59A924DD">
        <w:trPr>
          <w:trHeight w:val="614"/>
        </w:trPr>
        <w:tc>
          <w:tcPr>
            <w:tcW w:w="2404" w:type="dxa"/>
            <w:tcBorders>
              <w:top w:val="single" w:color="000000" w:sz="8" w:space="0"/>
              <w:left w:val="single" w:color="000000" w:sz="8" w:space="0"/>
              <w:bottom w:val="single" w:color="000000" w:sz="8" w:space="0"/>
              <w:right w:val="single" w:color="000000" w:sz="8" w:space="0"/>
            </w:tcBorders>
            <w:shd w:val="clear" w:color="auto" w:fill="E7E6E6" w:themeFill="background2"/>
          </w:tcPr>
          <w:p w:rsidRPr="008A4D70" w:rsidR="00D70466" w:rsidP="00D70466" w:rsidRDefault="00D70466" w14:paraId="42825AF5" w14:textId="6C96D3A4">
            <w:pPr>
              <w:ind w:left="0"/>
              <w:rPr>
                <w:color w:val="000000" w:themeColor="text1"/>
                <w:sz w:val="24"/>
              </w:rPr>
            </w:pPr>
            <w:r>
              <w:rPr>
                <w:color w:val="000000" w:themeColor="text1"/>
                <w:sz w:val="24"/>
              </w:rPr>
              <w:t xml:space="preserve">Term </w:t>
            </w:r>
          </w:p>
        </w:tc>
        <w:tc>
          <w:tcPr>
            <w:tcW w:w="2127" w:type="dxa"/>
            <w:tcBorders>
              <w:top w:val="single" w:color="000000" w:sz="8" w:space="0"/>
              <w:left w:val="single" w:color="000000" w:sz="8" w:space="0"/>
              <w:bottom w:val="single" w:color="000000" w:sz="8" w:space="0"/>
              <w:right w:val="single" w:color="000000" w:sz="8" w:space="0"/>
            </w:tcBorders>
            <w:shd w:val="clear" w:color="auto" w:fill="8137B9"/>
          </w:tcPr>
          <w:p w:rsidRPr="008A4D70" w:rsidR="005D5250" w:rsidRDefault="005D5250" w14:paraId="212A3182" w14:textId="60538824">
            <w:pPr>
              <w:ind w:left="7"/>
              <w:jc w:val="center"/>
              <w:rPr>
                <w:color w:val="000000" w:themeColor="text1"/>
                <w:sz w:val="24"/>
              </w:rPr>
            </w:pPr>
            <w:r>
              <w:rPr>
                <w:color w:val="000000" w:themeColor="text1"/>
                <w:sz w:val="24"/>
              </w:rPr>
              <w:t xml:space="preserve">Term 1 </w:t>
            </w:r>
          </w:p>
        </w:tc>
        <w:tc>
          <w:tcPr>
            <w:tcW w:w="2154" w:type="dxa"/>
            <w:tcBorders>
              <w:top w:val="single" w:color="000000" w:sz="8" w:space="0"/>
              <w:left w:val="single" w:color="000000" w:sz="8" w:space="0"/>
              <w:bottom w:val="single" w:color="000000" w:sz="8" w:space="0"/>
              <w:right w:val="single" w:color="000000" w:sz="8" w:space="0"/>
            </w:tcBorders>
            <w:shd w:val="clear" w:color="auto" w:fill="8137B9"/>
          </w:tcPr>
          <w:p w:rsidRPr="008A4D70" w:rsidR="005D5250" w:rsidP="005D5250" w:rsidRDefault="005D5250" w14:paraId="15F0F147" w14:textId="22D22479">
            <w:pPr>
              <w:ind w:left="7"/>
              <w:jc w:val="center"/>
              <w:rPr>
                <w:color w:val="000000" w:themeColor="text1"/>
              </w:rPr>
            </w:pPr>
            <w:r w:rsidRPr="008A4D70">
              <w:rPr>
                <w:color w:val="000000" w:themeColor="text1"/>
                <w:sz w:val="24"/>
              </w:rPr>
              <w:t>Term</w:t>
            </w:r>
            <w:r>
              <w:rPr>
                <w:color w:val="000000" w:themeColor="text1"/>
                <w:sz w:val="24"/>
              </w:rPr>
              <w:t xml:space="preserve"> 2</w:t>
            </w:r>
          </w:p>
        </w:tc>
        <w:tc>
          <w:tcPr>
            <w:tcW w:w="2248" w:type="dxa"/>
            <w:tcBorders>
              <w:top w:val="single" w:color="000000" w:sz="8" w:space="0"/>
              <w:left w:val="single" w:color="000000" w:sz="8" w:space="0"/>
              <w:bottom w:val="single" w:color="000000" w:sz="8" w:space="0"/>
              <w:right w:val="single" w:color="000000" w:sz="8" w:space="0"/>
            </w:tcBorders>
            <w:shd w:val="clear" w:color="auto" w:fill="BFA4EE"/>
          </w:tcPr>
          <w:p w:rsidRPr="008A4D70" w:rsidR="005D5250" w:rsidP="005D5250" w:rsidRDefault="005D5250" w14:paraId="52084281" w14:textId="10FBB16C">
            <w:pPr>
              <w:ind w:left="17"/>
              <w:jc w:val="center"/>
              <w:rPr>
                <w:color w:val="000000" w:themeColor="text1"/>
              </w:rPr>
            </w:pPr>
            <w:r w:rsidRPr="008A4D70">
              <w:rPr>
                <w:color w:val="000000" w:themeColor="text1"/>
                <w:sz w:val="24"/>
              </w:rPr>
              <w:t>Term</w:t>
            </w:r>
            <w:r>
              <w:rPr>
                <w:color w:val="000000" w:themeColor="text1"/>
                <w:sz w:val="24"/>
              </w:rPr>
              <w:t xml:space="preserve"> 3</w:t>
            </w:r>
          </w:p>
        </w:tc>
        <w:tc>
          <w:tcPr>
            <w:tcW w:w="2260" w:type="dxa"/>
            <w:tcBorders>
              <w:top w:val="single" w:color="000000" w:sz="8" w:space="0"/>
              <w:left w:val="single" w:color="000000" w:sz="8" w:space="0"/>
              <w:bottom w:val="single" w:color="000000" w:sz="8" w:space="0"/>
              <w:right w:val="single" w:color="000000" w:sz="8" w:space="0"/>
            </w:tcBorders>
            <w:shd w:val="clear" w:color="auto" w:fill="E8E7FF"/>
          </w:tcPr>
          <w:p w:rsidRPr="008A4D70" w:rsidR="005D5250" w:rsidP="005D5250" w:rsidRDefault="005D5250" w14:paraId="7E047A7D" w14:textId="610B7E5D">
            <w:pPr>
              <w:ind w:left="24"/>
              <w:jc w:val="center"/>
              <w:rPr>
                <w:color w:val="000000" w:themeColor="text1"/>
              </w:rPr>
            </w:pPr>
            <w:r w:rsidRPr="008A4D70">
              <w:rPr>
                <w:color w:val="000000" w:themeColor="text1"/>
                <w:sz w:val="24"/>
              </w:rPr>
              <w:t>Term</w:t>
            </w:r>
            <w:r>
              <w:rPr>
                <w:color w:val="000000" w:themeColor="text1"/>
                <w:sz w:val="24"/>
              </w:rPr>
              <w:t xml:space="preserve"> 4</w:t>
            </w:r>
          </w:p>
        </w:tc>
        <w:tc>
          <w:tcPr>
            <w:tcW w:w="2126" w:type="dxa"/>
            <w:tcBorders>
              <w:top w:val="single" w:color="000000" w:sz="8" w:space="0"/>
              <w:left w:val="single" w:color="000000" w:sz="8" w:space="0"/>
              <w:bottom w:val="single" w:color="000000" w:sz="8" w:space="0"/>
              <w:right w:val="single" w:color="000000" w:sz="8" w:space="0"/>
            </w:tcBorders>
            <w:shd w:val="clear" w:color="auto" w:fill="E8E7FF"/>
          </w:tcPr>
          <w:p w:rsidRPr="008A4D70" w:rsidR="005D5250" w:rsidRDefault="005D5250" w14:paraId="48F81DF5" w14:textId="7FDEC6B3">
            <w:pPr>
              <w:ind w:left="24"/>
              <w:jc w:val="center"/>
              <w:rPr>
                <w:color w:val="000000" w:themeColor="text1"/>
                <w:sz w:val="24"/>
              </w:rPr>
            </w:pPr>
            <w:r>
              <w:rPr>
                <w:color w:val="000000" w:themeColor="text1"/>
                <w:sz w:val="24"/>
              </w:rPr>
              <w:t xml:space="preserve">Term 5 </w:t>
            </w:r>
          </w:p>
        </w:tc>
        <w:tc>
          <w:tcPr>
            <w:tcW w:w="2126" w:type="dxa"/>
            <w:tcBorders>
              <w:top w:val="single" w:color="000000" w:sz="8" w:space="0"/>
              <w:left w:val="single" w:color="000000" w:sz="8" w:space="0"/>
              <w:bottom w:val="single" w:color="000000" w:sz="8" w:space="0"/>
              <w:right w:val="single" w:color="000000" w:sz="8" w:space="0"/>
            </w:tcBorders>
            <w:shd w:val="clear" w:color="auto" w:fill="E8E7FF"/>
          </w:tcPr>
          <w:p w:rsidRPr="008A4D70" w:rsidR="005D5250" w:rsidRDefault="005D5250" w14:paraId="71A21A84" w14:textId="48402D02">
            <w:pPr>
              <w:ind w:left="24"/>
              <w:jc w:val="center"/>
              <w:rPr>
                <w:color w:val="000000" w:themeColor="text1"/>
                <w:sz w:val="24"/>
              </w:rPr>
            </w:pPr>
            <w:r>
              <w:rPr>
                <w:color w:val="000000" w:themeColor="text1"/>
                <w:sz w:val="24"/>
              </w:rPr>
              <w:t xml:space="preserve">Term 6 </w:t>
            </w:r>
          </w:p>
        </w:tc>
      </w:tr>
      <w:tr w:rsidR="001B0801" w14:paraId="3F74E8F9" w14:textId="77777777">
        <w:trPr>
          <w:trHeight w:val="25"/>
        </w:trPr>
        <w:tc>
          <w:tcPr>
            <w:tcW w:w="15445" w:type="dxa"/>
            <w:gridSpan w:val="7"/>
            <w:tcBorders>
              <w:top w:val="single" w:color="auto" w:sz="4" w:space="0"/>
              <w:left w:val="single" w:color="auto" w:sz="4" w:space="0"/>
              <w:bottom w:val="single" w:color="auto" w:sz="4" w:space="0"/>
              <w:right w:val="single" w:color="000000" w:sz="8" w:space="0"/>
            </w:tcBorders>
            <w:shd w:val="clear" w:color="auto" w:fill="E7E6E6" w:themeFill="background2"/>
          </w:tcPr>
          <w:p w:rsidR="001B0801" w:rsidP="00967143" w:rsidRDefault="001B0801" w14:paraId="730FC7E7" w14:textId="5F1AB9FE">
            <w:pPr>
              <w:ind w:left="13"/>
              <w:jc w:val="center"/>
              <w:rPr>
                <w:sz w:val="20"/>
              </w:rPr>
            </w:pPr>
            <w:r>
              <w:rPr>
                <w:sz w:val="20"/>
              </w:rPr>
              <w:t xml:space="preserve">White Rose </w:t>
            </w:r>
            <w:r w:rsidR="00967143">
              <w:rPr>
                <w:sz w:val="20"/>
              </w:rPr>
              <w:t>Reception S</w:t>
            </w:r>
            <w:r>
              <w:rPr>
                <w:sz w:val="20"/>
              </w:rPr>
              <w:t xml:space="preserve">cheme of </w:t>
            </w:r>
            <w:r w:rsidR="00967143">
              <w:rPr>
                <w:sz w:val="20"/>
              </w:rPr>
              <w:t xml:space="preserve">Learning </w:t>
            </w:r>
          </w:p>
        </w:tc>
      </w:tr>
      <w:tr w:rsidR="009972A9" w:rsidTr="00193084" w14:paraId="722F0300" w14:textId="77777777">
        <w:trPr>
          <w:trHeight w:val="803"/>
        </w:trPr>
        <w:tc>
          <w:tcPr>
            <w:tcW w:w="2404" w:type="dxa"/>
            <w:vMerge w:val="restart"/>
            <w:tcBorders>
              <w:top w:val="single" w:color="auto" w:sz="4" w:space="0"/>
              <w:left w:val="single" w:color="auto" w:sz="4" w:space="0"/>
              <w:right w:val="single" w:color="auto" w:sz="4" w:space="0"/>
            </w:tcBorders>
            <w:shd w:val="clear" w:color="auto" w:fill="E7E6E6" w:themeFill="background2"/>
            <w:vAlign w:val="center"/>
          </w:tcPr>
          <w:p w:rsidRPr="009972A9" w:rsidR="009972A9" w:rsidP="009972A9" w:rsidRDefault="009972A9" w14:paraId="2B25DA71" w14:textId="6F1427CF">
            <w:pPr>
              <w:ind w:left="0"/>
              <w:jc w:val="center"/>
              <w:rPr>
                <w:sz w:val="20"/>
              </w:rPr>
            </w:pPr>
            <w:r w:rsidRPr="009972A9">
              <w:rPr>
                <w:sz w:val="24"/>
                <w:szCs w:val="32"/>
              </w:rPr>
              <w:t>EYFS</w:t>
            </w:r>
          </w:p>
        </w:tc>
        <w:tc>
          <w:tcPr>
            <w:tcW w:w="2127" w:type="dxa"/>
            <w:tcBorders>
              <w:top w:val="single" w:color="000000" w:sz="8" w:space="0"/>
              <w:left w:val="single" w:color="auto" w:sz="4" w:space="0"/>
              <w:bottom w:val="single" w:color="000000" w:sz="8" w:space="0"/>
              <w:right w:val="single" w:color="auto" w:sz="4" w:space="0"/>
            </w:tcBorders>
            <w:shd w:val="clear" w:color="auto" w:fill="FFFFFF" w:themeFill="background1"/>
          </w:tcPr>
          <w:p w:rsidRPr="00967143" w:rsidR="009972A9" w:rsidP="00377B44" w:rsidRDefault="00967143" w14:paraId="64629CA3" w14:textId="77777777">
            <w:pPr>
              <w:ind w:left="0"/>
              <w:rPr>
                <w:color w:val="000000" w:themeColor="text1"/>
                <w:sz w:val="20"/>
              </w:rPr>
            </w:pPr>
            <w:r w:rsidRPr="00967143">
              <w:rPr>
                <w:color w:val="000000" w:themeColor="text1"/>
                <w:sz w:val="20"/>
              </w:rPr>
              <w:t xml:space="preserve">Match, sort and compare </w:t>
            </w:r>
          </w:p>
          <w:p w:rsidRPr="00967143" w:rsidR="00967143" w:rsidP="00377B44" w:rsidRDefault="00967143" w14:paraId="5C179778" w14:textId="77777777">
            <w:pPr>
              <w:ind w:left="0"/>
              <w:rPr>
                <w:color w:val="000000" w:themeColor="text1"/>
                <w:sz w:val="20"/>
              </w:rPr>
            </w:pPr>
          </w:p>
          <w:p w:rsidRPr="00967143" w:rsidR="00967143" w:rsidP="00377B44" w:rsidRDefault="00967143" w14:paraId="6639E8C1" w14:textId="3810724B">
            <w:pPr>
              <w:ind w:left="0"/>
              <w:rPr>
                <w:color w:val="000000" w:themeColor="text1"/>
                <w:sz w:val="20"/>
              </w:rPr>
            </w:pPr>
          </w:p>
        </w:tc>
        <w:tc>
          <w:tcPr>
            <w:tcW w:w="2154" w:type="dxa"/>
            <w:tcBorders>
              <w:top w:val="single" w:color="000000" w:sz="8" w:space="0"/>
              <w:left w:val="single" w:color="auto" w:sz="4" w:space="0"/>
              <w:bottom w:val="single" w:color="000000" w:sz="8" w:space="0"/>
              <w:right w:val="single" w:color="000000" w:sz="8" w:space="0"/>
            </w:tcBorders>
            <w:shd w:val="clear" w:color="auto" w:fill="FFFFFF" w:themeFill="background1"/>
          </w:tcPr>
          <w:p w:rsidRPr="00967143" w:rsidR="009972A9" w:rsidP="00377B44" w:rsidRDefault="00967143" w14:paraId="07DA3799" w14:textId="77777777">
            <w:pPr>
              <w:ind w:left="0"/>
              <w:rPr>
                <w:color w:val="000000" w:themeColor="text1"/>
                <w:sz w:val="20"/>
              </w:rPr>
            </w:pPr>
            <w:r w:rsidRPr="00967143">
              <w:rPr>
                <w:color w:val="000000" w:themeColor="text1"/>
                <w:sz w:val="20"/>
              </w:rPr>
              <w:t>It’s Me, 1, 2, 3</w:t>
            </w:r>
          </w:p>
          <w:p w:rsidRPr="00967143" w:rsidR="00967143" w:rsidP="00967143" w:rsidRDefault="00967143" w14:paraId="56A32DCC" w14:textId="6BB27FBA">
            <w:pPr>
              <w:ind w:left="0"/>
              <w:rPr>
                <w:color w:val="000000" w:themeColor="text1"/>
                <w:sz w:val="20"/>
              </w:rPr>
            </w:pPr>
            <w:r w:rsidRPr="00967143">
              <w:rPr>
                <w:color w:val="000000" w:themeColor="text1"/>
                <w:sz w:val="20"/>
              </w:rPr>
              <w:t>1, 2, 3, 4, 5</w:t>
            </w:r>
          </w:p>
        </w:tc>
        <w:tc>
          <w:tcPr>
            <w:tcW w:w="2248"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972A9" w:rsidP="009972A9" w:rsidRDefault="00967143" w14:paraId="2D8C848C" w14:textId="77777777">
            <w:pPr>
              <w:ind w:left="13"/>
              <w:rPr>
                <w:color w:val="000000" w:themeColor="text1"/>
                <w:sz w:val="20"/>
              </w:rPr>
            </w:pPr>
            <w:r w:rsidRPr="00967143">
              <w:rPr>
                <w:color w:val="000000" w:themeColor="text1"/>
                <w:sz w:val="20"/>
              </w:rPr>
              <w:t xml:space="preserve">Alive in 5 </w:t>
            </w:r>
          </w:p>
          <w:p w:rsidRPr="00967143" w:rsidR="00967143" w:rsidP="00967143" w:rsidRDefault="00967143" w14:paraId="7E39DC48" w14:textId="77777777">
            <w:pPr>
              <w:ind w:left="0"/>
              <w:rPr>
                <w:color w:val="000000" w:themeColor="text1"/>
                <w:sz w:val="20"/>
              </w:rPr>
            </w:pPr>
          </w:p>
          <w:p w:rsidRPr="00967143" w:rsidR="00967143" w:rsidP="009972A9" w:rsidRDefault="00967143" w14:paraId="4D20C459" w14:textId="5A440A47">
            <w:pPr>
              <w:ind w:left="13"/>
              <w:rPr>
                <w:color w:val="000000" w:themeColor="text1"/>
                <w:sz w:val="20"/>
              </w:rPr>
            </w:pPr>
          </w:p>
        </w:tc>
        <w:tc>
          <w:tcPr>
            <w:tcW w:w="2260"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972A9" w:rsidP="009972A9" w:rsidRDefault="00967143" w14:paraId="6F57F438" w14:textId="77777777">
            <w:pPr>
              <w:ind w:left="13"/>
              <w:rPr>
                <w:color w:val="000000" w:themeColor="text1"/>
                <w:sz w:val="20"/>
              </w:rPr>
            </w:pPr>
            <w:r w:rsidRPr="00967143">
              <w:rPr>
                <w:color w:val="000000" w:themeColor="text1"/>
                <w:sz w:val="20"/>
              </w:rPr>
              <w:t xml:space="preserve">Length, height and time </w:t>
            </w:r>
          </w:p>
          <w:p w:rsidRPr="00967143" w:rsidR="00967143" w:rsidP="00967143" w:rsidRDefault="00967143" w14:paraId="6F1CFDB0" w14:textId="77777777">
            <w:pPr>
              <w:ind w:left="0"/>
              <w:rPr>
                <w:color w:val="000000" w:themeColor="text1"/>
                <w:sz w:val="20"/>
              </w:rPr>
            </w:pPr>
          </w:p>
          <w:p w:rsidRPr="00967143" w:rsidR="00967143" w:rsidP="009972A9" w:rsidRDefault="00967143" w14:paraId="7D1970FB" w14:textId="29A94026">
            <w:pPr>
              <w:ind w:left="13"/>
              <w:rPr>
                <w:color w:val="000000" w:themeColor="text1"/>
                <w:sz w:val="20"/>
              </w:rPr>
            </w:pPr>
          </w:p>
        </w:tc>
        <w:tc>
          <w:tcPr>
            <w:tcW w:w="2126"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67143" w:rsidP="00967143" w:rsidRDefault="00967143" w14:paraId="5410478A" w14:textId="400ED3F9">
            <w:pPr>
              <w:ind w:left="13"/>
              <w:rPr>
                <w:color w:val="000000" w:themeColor="text1"/>
                <w:sz w:val="20"/>
              </w:rPr>
            </w:pPr>
            <w:r w:rsidRPr="00967143">
              <w:rPr>
                <w:color w:val="000000" w:themeColor="text1"/>
                <w:sz w:val="20"/>
              </w:rPr>
              <w:t xml:space="preserve">To 20 and beyond </w:t>
            </w:r>
          </w:p>
        </w:tc>
        <w:tc>
          <w:tcPr>
            <w:tcW w:w="2126"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972A9" w:rsidP="009972A9" w:rsidRDefault="00967143" w14:paraId="27CC993E" w14:textId="77777777">
            <w:pPr>
              <w:ind w:left="0"/>
              <w:rPr>
                <w:color w:val="000000" w:themeColor="text1"/>
                <w:sz w:val="20"/>
              </w:rPr>
            </w:pPr>
            <w:r w:rsidRPr="00967143">
              <w:rPr>
                <w:color w:val="000000" w:themeColor="text1"/>
                <w:sz w:val="20"/>
              </w:rPr>
              <w:t xml:space="preserve">Sharing and grouping </w:t>
            </w:r>
          </w:p>
          <w:p w:rsidRPr="00967143" w:rsidR="00967143" w:rsidP="009972A9" w:rsidRDefault="00967143" w14:paraId="0F956ACD" w14:textId="25CF7232">
            <w:pPr>
              <w:ind w:left="0"/>
              <w:rPr>
                <w:color w:val="000000" w:themeColor="text1"/>
                <w:sz w:val="20"/>
              </w:rPr>
            </w:pPr>
          </w:p>
        </w:tc>
      </w:tr>
      <w:tr w:rsidR="00967143" w:rsidTr="003D0844" w14:paraId="2AC56A39" w14:textId="77777777">
        <w:trPr>
          <w:trHeight w:val="25"/>
        </w:trPr>
        <w:tc>
          <w:tcPr>
            <w:tcW w:w="2404" w:type="dxa"/>
            <w:vMerge/>
            <w:tcBorders>
              <w:left w:val="single" w:color="auto" w:sz="4" w:space="0"/>
              <w:right w:val="single" w:color="auto" w:sz="4" w:space="0"/>
            </w:tcBorders>
            <w:shd w:val="clear" w:color="auto" w:fill="E7E6E6" w:themeFill="background2"/>
          </w:tcPr>
          <w:p w:rsidRPr="009972A9" w:rsidR="00967143" w:rsidP="005D5250" w:rsidRDefault="00967143" w14:paraId="518DEAD6" w14:textId="77777777">
            <w:pPr>
              <w:ind w:left="0"/>
              <w:jc w:val="center"/>
              <w:rPr>
                <w:sz w:val="24"/>
                <w:szCs w:val="32"/>
              </w:rPr>
            </w:pPr>
          </w:p>
        </w:tc>
        <w:tc>
          <w:tcPr>
            <w:tcW w:w="2127" w:type="dxa"/>
            <w:vMerge w:val="restart"/>
            <w:tcBorders>
              <w:top w:val="single" w:color="000000" w:sz="8" w:space="0"/>
              <w:left w:val="single" w:color="auto" w:sz="4" w:space="0"/>
              <w:right w:val="single" w:color="auto" w:sz="4" w:space="0"/>
            </w:tcBorders>
            <w:shd w:val="clear" w:color="auto" w:fill="FFFFFF" w:themeFill="background1"/>
          </w:tcPr>
          <w:p w:rsidR="00967143" w:rsidP="00377B44" w:rsidRDefault="00967143" w14:paraId="4C76FC44" w14:textId="69FD82F5">
            <w:pPr>
              <w:ind w:left="0"/>
              <w:rPr>
                <w:color w:val="auto"/>
                <w:sz w:val="20"/>
              </w:rPr>
            </w:pPr>
            <w:r w:rsidRPr="00967143">
              <w:rPr>
                <w:color w:val="000000" w:themeColor="text1"/>
                <w:sz w:val="20"/>
              </w:rPr>
              <w:t>Talk about measure and patterns</w:t>
            </w:r>
          </w:p>
        </w:tc>
        <w:tc>
          <w:tcPr>
            <w:tcW w:w="2154" w:type="dxa"/>
            <w:vMerge w:val="restart"/>
            <w:tcBorders>
              <w:top w:val="single" w:color="000000" w:sz="8" w:space="0"/>
              <w:left w:val="single" w:color="auto" w:sz="4" w:space="0"/>
              <w:right w:val="single" w:color="000000" w:sz="8" w:space="0"/>
            </w:tcBorders>
            <w:shd w:val="clear" w:color="auto" w:fill="FFFFFF" w:themeFill="background1"/>
          </w:tcPr>
          <w:p w:rsidRPr="00967143" w:rsidR="00967143" w:rsidP="00967143" w:rsidRDefault="00967143" w14:paraId="33414B59" w14:textId="77777777">
            <w:pPr>
              <w:ind w:left="0"/>
              <w:rPr>
                <w:color w:val="000000" w:themeColor="text1"/>
                <w:sz w:val="20"/>
              </w:rPr>
            </w:pPr>
            <w:r w:rsidRPr="00967143">
              <w:rPr>
                <w:color w:val="000000" w:themeColor="text1"/>
                <w:sz w:val="20"/>
              </w:rPr>
              <w:t>Circles and Triangles Shapes with 4 sides</w:t>
            </w:r>
          </w:p>
          <w:p w:rsidR="00967143" w:rsidP="00377B44" w:rsidRDefault="00967143" w14:paraId="0BB8A575" w14:textId="77777777">
            <w:pPr>
              <w:ind w:left="0"/>
              <w:rPr>
                <w:sz w:val="20"/>
              </w:rPr>
            </w:pPr>
          </w:p>
        </w:tc>
        <w:tc>
          <w:tcPr>
            <w:tcW w:w="2248"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67143" w:rsidP="00967143" w:rsidRDefault="00967143" w14:paraId="18B29E48" w14:textId="77777777">
            <w:pPr>
              <w:ind w:left="13"/>
              <w:rPr>
                <w:color w:val="000000" w:themeColor="text1"/>
                <w:sz w:val="20"/>
              </w:rPr>
            </w:pPr>
            <w:r w:rsidRPr="00967143">
              <w:rPr>
                <w:color w:val="000000" w:themeColor="text1"/>
                <w:sz w:val="20"/>
              </w:rPr>
              <w:t xml:space="preserve">Mass and Capacity </w:t>
            </w:r>
          </w:p>
          <w:p w:rsidR="00967143" w:rsidP="00377B44" w:rsidRDefault="00967143" w14:paraId="45B02A6F" w14:textId="77777777">
            <w:pPr>
              <w:ind w:left="13"/>
              <w:rPr>
                <w:sz w:val="20"/>
              </w:rPr>
            </w:pPr>
          </w:p>
        </w:tc>
        <w:tc>
          <w:tcPr>
            <w:tcW w:w="2260"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67143" w:rsidP="00967143" w:rsidRDefault="00967143" w14:paraId="2C87E733" w14:textId="77777777">
            <w:pPr>
              <w:ind w:left="13"/>
              <w:rPr>
                <w:color w:val="000000" w:themeColor="text1"/>
                <w:sz w:val="20"/>
              </w:rPr>
            </w:pPr>
            <w:r w:rsidRPr="00967143">
              <w:rPr>
                <w:color w:val="000000" w:themeColor="text1"/>
                <w:sz w:val="20"/>
              </w:rPr>
              <w:t xml:space="preserve">Build 9 and 10 </w:t>
            </w:r>
          </w:p>
          <w:p w:rsidR="00967143" w:rsidP="00377B44" w:rsidRDefault="00967143" w14:paraId="1258AF41" w14:textId="77777777">
            <w:pPr>
              <w:ind w:left="13"/>
              <w:rPr>
                <w:sz w:val="20"/>
              </w:rPr>
            </w:pPr>
          </w:p>
        </w:tc>
        <w:tc>
          <w:tcPr>
            <w:tcW w:w="2126"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Pr="00967143" w:rsidR="00967143" w:rsidP="00967143" w:rsidRDefault="00967143" w14:paraId="0BB225F7" w14:textId="77777777">
            <w:pPr>
              <w:ind w:left="13"/>
              <w:rPr>
                <w:color w:val="000000" w:themeColor="text1"/>
                <w:sz w:val="20"/>
              </w:rPr>
            </w:pPr>
            <w:r w:rsidRPr="00967143">
              <w:rPr>
                <w:color w:val="000000" w:themeColor="text1"/>
                <w:sz w:val="20"/>
              </w:rPr>
              <w:t>How many now?</w:t>
            </w:r>
          </w:p>
          <w:p w:rsidR="00967143" w:rsidP="00377B44" w:rsidRDefault="00967143" w14:paraId="6F481CAA" w14:textId="77777777">
            <w:pPr>
              <w:ind w:left="13"/>
              <w:rPr>
                <w:sz w:val="20"/>
              </w:rPr>
            </w:pPr>
          </w:p>
        </w:tc>
        <w:tc>
          <w:tcPr>
            <w:tcW w:w="2126" w:type="dxa"/>
            <w:vMerge w:val="restart"/>
            <w:tcBorders>
              <w:top w:val="single" w:color="000000" w:sz="8" w:space="0"/>
              <w:left w:val="single" w:color="000000" w:sz="8" w:space="0"/>
              <w:right w:val="single" w:color="000000" w:sz="8" w:space="0"/>
            </w:tcBorders>
            <w:shd w:val="clear" w:color="auto" w:fill="FFFFFF" w:themeFill="background1"/>
          </w:tcPr>
          <w:p w:rsidR="00967143" w:rsidP="00377B44" w:rsidRDefault="00967143" w14:paraId="3C808D9C" w14:textId="225CB305">
            <w:pPr>
              <w:ind w:left="13"/>
              <w:rPr>
                <w:sz w:val="20"/>
              </w:rPr>
            </w:pPr>
            <w:r w:rsidRPr="00967143">
              <w:rPr>
                <w:color w:val="000000" w:themeColor="text1"/>
                <w:sz w:val="20"/>
              </w:rPr>
              <w:t>Visual, build and map</w:t>
            </w:r>
          </w:p>
        </w:tc>
      </w:tr>
      <w:tr w:rsidR="00967143" w:rsidTr="003D0844" w14:paraId="01FE4088" w14:textId="77777777">
        <w:trPr>
          <w:trHeight w:val="821"/>
        </w:trPr>
        <w:tc>
          <w:tcPr>
            <w:tcW w:w="2404" w:type="dxa"/>
            <w:vMerge/>
            <w:tcBorders>
              <w:left w:val="single" w:color="auto" w:sz="4" w:space="0"/>
              <w:bottom w:val="single" w:color="auto" w:sz="4" w:space="0"/>
              <w:right w:val="single" w:color="auto" w:sz="4" w:space="0"/>
            </w:tcBorders>
            <w:shd w:val="clear" w:color="auto" w:fill="E7E6E6" w:themeFill="background2"/>
          </w:tcPr>
          <w:p w:rsidRPr="009972A9" w:rsidR="00967143" w:rsidP="005D5250" w:rsidRDefault="00967143" w14:paraId="6EA0E5C9" w14:textId="77777777">
            <w:pPr>
              <w:ind w:left="0"/>
              <w:jc w:val="center"/>
              <w:rPr>
                <w:sz w:val="24"/>
                <w:szCs w:val="32"/>
              </w:rPr>
            </w:pPr>
          </w:p>
        </w:tc>
        <w:tc>
          <w:tcPr>
            <w:tcW w:w="2127" w:type="dxa"/>
            <w:vMerge/>
            <w:tcBorders>
              <w:left w:val="single" w:color="auto" w:sz="4" w:space="0"/>
              <w:bottom w:val="single" w:color="000000" w:sz="8" w:space="0"/>
              <w:right w:val="single" w:color="auto" w:sz="4" w:space="0"/>
            </w:tcBorders>
            <w:shd w:val="clear" w:color="auto" w:fill="FFFFFF" w:themeFill="background1"/>
          </w:tcPr>
          <w:p w:rsidR="00967143" w:rsidP="009972A9" w:rsidRDefault="00967143" w14:paraId="2D9C38D8" w14:textId="29122645">
            <w:pPr>
              <w:ind w:left="0"/>
              <w:rPr>
                <w:color w:val="auto"/>
                <w:sz w:val="20"/>
              </w:rPr>
            </w:pPr>
          </w:p>
        </w:tc>
        <w:tc>
          <w:tcPr>
            <w:tcW w:w="2154" w:type="dxa"/>
            <w:vMerge/>
            <w:tcBorders>
              <w:left w:val="single" w:color="auto" w:sz="4" w:space="0"/>
              <w:bottom w:val="single" w:color="000000" w:sz="8" w:space="0"/>
              <w:right w:val="single" w:color="000000" w:sz="8" w:space="0"/>
            </w:tcBorders>
            <w:shd w:val="clear" w:color="auto" w:fill="FFFFFF" w:themeFill="background1"/>
          </w:tcPr>
          <w:p w:rsidR="00967143" w:rsidP="009972A9" w:rsidRDefault="00967143" w14:paraId="5D3D94CD" w14:textId="5A3E74C2">
            <w:pPr>
              <w:ind w:left="0"/>
              <w:rPr>
                <w:sz w:val="20"/>
              </w:rPr>
            </w:pPr>
          </w:p>
        </w:tc>
        <w:tc>
          <w:tcPr>
            <w:tcW w:w="2248"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00967143" w:rsidP="009972A9" w:rsidRDefault="00967143" w14:paraId="1E82709D" w14:textId="7F4B1F7B">
            <w:pPr>
              <w:ind w:left="13"/>
              <w:rPr>
                <w:sz w:val="20"/>
              </w:rPr>
            </w:pPr>
            <w:r w:rsidRPr="00967143">
              <w:rPr>
                <w:color w:val="000000" w:themeColor="text1"/>
                <w:sz w:val="20"/>
              </w:rPr>
              <w:t>Growing 6, 7, 8</w:t>
            </w:r>
          </w:p>
        </w:tc>
        <w:tc>
          <w:tcPr>
            <w:tcW w:w="2260"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00967143" w:rsidP="009972A9" w:rsidRDefault="00967143" w14:paraId="0D26FF58" w14:textId="5D0EB371">
            <w:pPr>
              <w:ind w:left="13"/>
              <w:rPr>
                <w:sz w:val="20"/>
              </w:rPr>
            </w:pPr>
            <w:r w:rsidRPr="00967143">
              <w:rPr>
                <w:color w:val="000000" w:themeColor="text1"/>
                <w:sz w:val="20"/>
              </w:rPr>
              <w:t>Exploring 3D Shapes</w:t>
            </w:r>
          </w:p>
        </w:tc>
        <w:tc>
          <w:tcPr>
            <w:tcW w:w="2126"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00967143" w:rsidP="00377B44" w:rsidRDefault="00967143" w14:paraId="2C1E9150" w14:textId="316B93F7">
            <w:pPr>
              <w:ind w:left="13"/>
              <w:rPr>
                <w:sz w:val="20"/>
              </w:rPr>
            </w:pPr>
            <w:r w:rsidRPr="00967143">
              <w:rPr>
                <w:color w:val="000000" w:themeColor="text1"/>
                <w:sz w:val="20"/>
              </w:rPr>
              <w:t>Manipulate, compose and decompose</w:t>
            </w:r>
          </w:p>
        </w:tc>
        <w:tc>
          <w:tcPr>
            <w:tcW w:w="2126" w:type="dxa"/>
            <w:vMerge/>
            <w:tcBorders>
              <w:left w:val="single" w:color="000000" w:sz="8" w:space="0"/>
              <w:bottom w:val="single" w:color="000000" w:sz="8" w:space="0"/>
              <w:right w:val="single" w:color="000000" w:sz="8" w:space="0"/>
            </w:tcBorders>
            <w:shd w:val="clear" w:color="auto" w:fill="FFFFFF" w:themeFill="background1"/>
          </w:tcPr>
          <w:p w:rsidR="00967143" w:rsidP="00377B44" w:rsidRDefault="00967143" w14:paraId="2BB96256" w14:textId="77777777">
            <w:pPr>
              <w:ind w:left="13"/>
              <w:rPr>
                <w:sz w:val="20"/>
              </w:rPr>
            </w:pPr>
          </w:p>
        </w:tc>
      </w:tr>
      <w:tr w:rsidR="00485A5E" w14:paraId="29F3A417" w14:textId="77777777">
        <w:trPr>
          <w:trHeight w:val="25"/>
        </w:trPr>
        <w:tc>
          <w:tcPr>
            <w:tcW w:w="15445" w:type="dxa"/>
            <w:gridSpan w:val="7"/>
            <w:tcBorders>
              <w:top w:val="single" w:color="auto" w:sz="4" w:space="0"/>
              <w:left w:val="single" w:color="auto" w:sz="4" w:space="0"/>
              <w:bottom w:val="single" w:color="auto" w:sz="4" w:space="0"/>
              <w:right w:val="single" w:color="000000" w:sz="8" w:space="0"/>
            </w:tcBorders>
            <w:shd w:val="clear" w:color="auto" w:fill="E7E6E6" w:themeFill="background2"/>
          </w:tcPr>
          <w:p w:rsidR="00107F9F" w:rsidP="00D70466" w:rsidRDefault="00702D7C" w14:paraId="68F0AEBF" w14:textId="1623B01C">
            <w:pPr>
              <w:ind w:left="0"/>
              <w:jc w:val="center"/>
              <w:rPr>
                <w:sz w:val="20"/>
              </w:rPr>
            </w:pPr>
            <w:r>
              <w:rPr>
                <w:sz w:val="20"/>
              </w:rPr>
              <w:t xml:space="preserve">White Rose Primary Scheme of Learning </w:t>
            </w:r>
            <w:r w:rsidR="00107F9F">
              <w:rPr>
                <w:sz w:val="20"/>
              </w:rPr>
              <w:t>(Y</w:t>
            </w:r>
            <w:r>
              <w:rPr>
                <w:sz w:val="20"/>
              </w:rPr>
              <w:t>r 1 content)</w:t>
            </w:r>
          </w:p>
          <w:p w:rsidR="00D70466" w:rsidP="00D70466" w:rsidRDefault="00D70466" w14:paraId="7074CE80" w14:textId="77777777">
            <w:pPr>
              <w:ind w:left="0"/>
              <w:jc w:val="center"/>
              <w:rPr>
                <w:sz w:val="20"/>
              </w:rPr>
            </w:pPr>
          </w:p>
          <w:p w:rsidR="00702D7C" w:rsidP="00D70466" w:rsidRDefault="00107F9F" w14:paraId="722C5632" w14:textId="7227EB60">
            <w:pPr>
              <w:ind w:left="13"/>
              <w:jc w:val="both"/>
              <w:rPr>
                <w:sz w:val="20"/>
              </w:rPr>
            </w:pPr>
            <w:r>
              <w:rPr>
                <w:sz w:val="20"/>
              </w:rPr>
              <w:t>*</w:t>
            </w:r>
            <w:r w:rsidR="00702D7C">
              <w:rPr>
                <w:sz w:val="20"/>
              </w:rPr>
              <w:t>Content has been selected from the year 1 WRS</w:t>
            </w:r>
            <w:r>
              <w:rPr>
                <w:sz w:val="20"/>
              </w:rPr>
              <w:t xml:space="preserve">. Teachers will deliver the same program of study in Yr 2 to offer depth and completion of all learning/activities. This will enable pupils to learn at their own pace in order to consolidate knowledge and not be pushed on forming gaps in learning. The scheme of learning offers both breadth and depth. Learning should be </w:t>
            </w:r>
            <w:r w:rsidR="00D70466">
              <w:rPr>
                <w:sz w:val="20"/>
              </w:rPr>
              <w:t xml:space="preserve">further </w:t>
            </w:r>
            <w:r>
              <w:rPr>
                <w:sz w:val="20"/>
              </w:rPr>
              <w:t xml:space="preserve">differentiated within the class dynamics.  </w:t>
            </w:r>
          </w:p>
        </w:tc>
      </w:tr>
      <w:tr w:rsidR="00107F9F" w:rsidTr="001A50D8" w14:paraId="7D613ED6" w14:textId="77777777">
        <w:trPr>
          <w:trHeight w:val="695"/>
        </w:trPr>
        <w:tc>
          <w:tcPr>
            <w:tcW w:w="2404" w:type="dxa"/>
            <w:vMerge w:val="restart"/>
            <w:tcBorders>
              <w:top w:val="single" w:color="auto" w:sz="4" w:space="0"/>
              <w:left w:val="single" w:color="auto" w:sz="4" w:space="0"/>
              <w:right w:val="single" w:color="auto" w:sz="4" w:space="0"/>
            </w:tcBorders>
            <w:shd w:val="clear" w:color="auto" w:fill="E7E6E6" w:themeFill="background2"/>
            <w:vAlign w:val="center"/>
          </w:tcPr>
          <w:p w:rsidR="00107F9F" w:rsidP="00A618C5" w:rsidRDefault="00107F9F" w14:paraId="155A0736" w14:textId="77777777">
            <w:pPr>
              <w:ind w:left="0"/>
              <w:jc w:val="center"/>
              <w:rPr>
                <w:sz w:val="20"/>
              </w:rPr>
            </w:pPr>
            <w:r>
              <w:rPr>
                <w:sz w:val="20"/>
              </w:rPr>
              <w:t>Key Stage 1</w:t>
            </w:r>
          </w:p>
          <w:p w:rsidR="00107F9F" w:rsidP="00A618C5" w:rsidRDefault="00107F9F" w14:paraId="39D35652" w14:textId="254BB9CD">
            <w:pPr>
              <w:ind w:left="0"/>
              <w:jc w:val="center"/>
              <w:rPr>
                <w:sz w:val="20"/>
              </w:rPr>
            </w:pPr>
            <w:r>
              <w:rPr>
                <w:sz w:val="20"/>
              </w:rPr>
              <w:t xml:space="preserve">Year 1 and 2 </w:t>
            </w:r>
          </w:p>
          <w:p w:rsidR="00107F9F" w:rsidP="00A618C5" w:rsidRDefault="00107F9F" w14:paraId="33ADBBB7" w14:textId="51628541">
            <w:pPr>
              <w:ind w:left="0"/>
              <w:jc w:val="center"/>
              <w:rPr>
                <w:sz w:val="20"/>
              </w:rPr>
            </w:pPr>
            <w:r>
              <w:rPr>
                <w:sz w:val="20"/>
              </w:rPr>
              <w:t>(rolling curriculum)</w:t>
            </w:r>
          </w:p>
          <w:p w:rsidR="00107F9F" w:rsidP="00A618C5" w:rsidRDefault="00107F9F" w14:paraId="69CB7E04" w14:textId="064FA65B">
            <w:pPr>
              <w:ind w:left="0"/>
              <w:jc w:val="center"/>
              <w:rPr>
                <w:sz w:val="20"/>
              </w:rPr>
            </w:pPr>
          </w:p>
          <w:p w:rsidR="00107F9F" w:rsidP="008D6BFE" w:rsidRDefault="00107F9F" w14:paraId="4397ED99" w14:textId="77777777">
            <w:pPr>
              <w:ind w:left="0"/>
              <w:jc w:val="center"/>
              <w:rPr>
                <w:sz w:val="20"/>
              </w:rPr>
            </w:pPr>
          </w:p>
        </w:tc>
        <w:tc>
          <w:tcPr>
            <w:tcW w:w="2127" w:type="dxa"/>
            <w:vMerge w:val="restart"/>
            <w:tcBorders>
              <w:top w:val="single" w:color="000000" w:sz="8" w:space="0"/>
              <w:left w:val="single" w:color="auto" w:sz="4" w:space="0"/>
              <w:right w:val="single" w:color="auto" w:sz="4" w:space="0"/>
            </w:tcBorders>
            <w:shd w:val="clear" w:color="auto" w:fill="FFFFFF" w:themeFill="background1"/>
          </w:tcPr>
          <w:p w:rsidR="00107F9F" w:rsidP="008D6BFE" w:rsidRDefault="00107F9F" w14:paraId="5F6C4FCA" w14:textId="77777777">
            <w:pPr>
              <w:ind w:left="0"/>
              <w:rPr>
                <w:sz w:val="20"/>
              </w:rPr>
            </w:pPr>
            <w:r>
              <w:rPr>
                <w:sz w:val="20"/>
              </w:rPr>
              <w:t xml:space="preserve">Place Value </w:t>
            </w:r>
          </w:p>
          <w:p w:rsidR="00107F9F" w:rsidP="008D6BFE" w:rsidRDefault="00107F9F" w14:paraId="3682E644" w14:textId="53F57D4E">
            <w:pPr>
              <w:ind w:left="0"/>
              <w:rPr>
                <w:sz w:val="20"/>
              </w:rPr>
            </w:pPr>
            <w:r w:rsidRPr="00107F9F">
              <w:rPr>
                <w:color w:val="7030A0"/>
                <w:sz w:val="20"/>
              </w:rPr>
              <w:t>(within 10)</w:t>
            </w:r>
          </w:p>
        </w:tc>
        <w:tc>
          <w:tcPr>
            <w:tcW w:w="2154" w:type="dxa"/>
            <w:tcBorders>
              <w:top w:val="single" w:color="000000" w:sz="8" w:space="0"/>
              <w:left w:val="single" w:color="auto" w:sz="4" w:space="0"/>
              <w:bottom w:val="single" w:color="000000" w:sz="8" w:space="0"/>
              <w:right w:val="single" w:color="000000" w:sz="8" w:space="0"/>
            </w:tcBorders>
            <w:shd w:val="clear" w:color="auto" w:fill="FFFFFF" w:themeFill="background1"/>
          </w:tcPr>
          <w:p w:rsidR="00107F9F" w:rsidP="00A33EB0" w:rsidRDefault="00107F9F" w14:paraId="56C896D1" w14:textId="0FD1E68D">
            <w:pPr>
              <w:ind w:left="0"/>
              <w:rPr>
                <w:sz w:val="20"/>
              </w:rPr>
            </w:pPr>
            <w:r>
              <w:rPr>
                <w:sz w:val="20"/>
              </w:rPr>
              <w:t xml:space="preserve">Addition and Subtraction </w:t>
            </w:r>
            <w:r w:rsidRPr="00107F9F">
              <w:rPr>
                <w:color w:val="7030A0"/>
                <w:sz w:val="20"/>
              </w:rPr>
              <w:t xml:space="preserve">(within 10) </w:t>
            </w:r>
          </w:p>
        </w:tc>
        <w:tc>
          <w:tcPr>
            <w:tcW w:w="2248" w:type="dxa"/>
            <w:tcBorders>
              <w:top w:val="single" w:color="000000" w:sz="8" w:space="0"/>
              <w:left w:val="single" w:color="000000" w:sz="8" w:space="0"/>
              <w:bottom w:val="single" w:color="auto" w:sz="4" w:space="0"/>
              <w:right w:val="single" w:color="000000" w:sz="8" w:space="0"/>
            </w:tcBorders>
            <w:shd w:val="clear" w:color="auto" w:fill="FFFFFF" w:themeFill="background1"/>
          </w:tcPr>
          <w:p w:rsidR="00107F9F" w:rsidP="00935486" w:rsidRDefault="00107F9F" w14:paraId="584FE010" w14:textId="77777777">
            <w:pPr>
              <w:ind w:left="0"/>
              <w:rPr>
                <w:sz w:val="20"/>
              </w:rPr>
            </w:pPr>
            <w:r>
              <w:rPr>
                <w:sz w:val="20"/>
              </w:rPr>
              <w:t>Place Value</w:t>
            </w:r>
          </w:p>
          <w:p w:rsidRPr="00107F9F" w:rsidR="00107F9F" w:rsidP="00935486" w:rsidRDefault="00107F9F" w14:paraId="2D10E34E" w14:textId="0B53AAAB">
            <w:pPr>
              <w:ind w:left="0"/>
              <w:rPr>
                <w:color w:val="7030A0"/>
                <w:sz w:val="20"/>
              </w:rPr>
            </w:pPr>
            <w:r w:rsidRPr="00107F9F">
              <w:rPr>
                <w:color w:val="7030A0"/>
                <w:sz w:val="20"/>
              </w:rPr>
              <w:t>(within 20)</w:t>
            </w:r>
          </w:p>
          <w:p w:rsidR="00107F9F" w:rsidP="00935486" w:rsidRDefault="00107F9F" w14:paraId="684EC124" w14:textId="6CDCA185">
            <w:pPr>
              <w:ind w:left="0"/>
              <w:rPr>
                <w:sz w:val="20"/>
              </w:rPr>
            </w:pPr>
            <w:r>
              <w:rPr>
                <w:sz w:val="20"/>
              </w:rPr>
              <w:t xml:space="preserve">Yr 2 </w:t>
            </w:r>
            <w:r w:rsidRPr="00107F9F">
              <w:rPr>
                <w:color w:val="7030A0"/>
                <w:sz w:val="20"/>
              </w:rPr>
              <w:t>(within 50, and up to 100)</w:t>
            </w:r>
          </w:p>
        </w:tc>
        <w:tc>
          <w:tcPr>
            <w:tcW w:w="2260"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00107F9F" w:rsidP="008D6BFE" w:rsidRDefault="00107F9F" w14:paraId="30546D87" w14:textId="5E866CD0">
            <w:pPr>
              <w:ind w:left="13"/>
              <w:rPr>
                <w:sz w:val="20"/>
              </w:rPr>
            </w:pPr>
            <w:r>
              <w:rPr>
                <w:sz w:val="20"/>
              </w:rPr>
              <w:t>Length and Height</w:t>
            </w:r>
          </w:p>
        </w:tc>
        <w:tc>
          <w:tcPr>
            <w:tcW w:w="2126"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00107F9F" w:rsidP="008D6BFE" w:rsidRDefault="00107F9F" w14:paraId="079A3019" w14:textId="77777777">
            <w:pPr>
              <w:ind w:left="13"/>
              <w:rPr>
                <w:sz w:val="20"/>
              </w:rPr>
            </w:pPr>
            <w:r>
              <w:rPr>
                <w:sz w:val="20"/>
              </w:rPr>
              <w:t xml:space="preserve">Multiplication and Division </w:t>
            </w:r>
          </w:p>
          <w:p w:rsidR="00107F9F" w:rsidP="008D6BFE" w:rsidRDefault="00107F9F" w14:paraId="31FA99A7" w14:textId="075820C9">
            <w:pPr>
              <w:ind w:left="13"/>
              <w:rPr>
                <w:sz w:val="20"/>
              </w:rPr>
            </w:pPr>
          </w:p>
        </w:tc>
        <w:tc>
          <w:tcPr>
            <w:tcW w:w="2126" w:type="dxa"/>
            <w:tcBorders>
              <w:top w:val="single" w:color="000000" w:sz="8" w:space="0"/>
              <w:left w:val="single" w:color="000000" w:sz="8" w:space="0"/>
              <w:bottom w:val="single" w:color="000000" w:sz="8" w:space="0"/>
              <w:right w:val="single" w:color="000000" w:sz="8" w:space="0"/>
            </w:tcBorders>
            <w:shd w:val="clear" w:color="auto" w:fill="FFFFFF" w:themeFill="background1"/>
          </w:tcPr>
          <w:p w:rsidR="00107F9F" w:rsidP="008D6BFE" w:rsidRDefault="00107F9F" w14:paraId="75E56BB0" w14:textId="571B921C">
            <w:pPr>
              <w:ind w:left="13"/>
              <w:rPr>
                <w:sz w:val="20"/>
              </w:rPr>
            </w:pPr>
            <w:r>
              <w:rPr>
                <w:sz w:val="20"/>
              </w:rPr>
              <w:t xml:space="preserve">Money </w:t>
            </w:r>
          </w:p>
        </w:tc>
      </w:tr>
      <w:tr w:rsidR="00107F9F" w:rsidTr="00107F9F" w14:paraId="50B9AE77" w14:textId="77777777">
        <w:trPr>
          <w:trHeight w:val="695"/>
        </w:trPr>
        <w:tc>
          <w:tcPr>
            <w:tcW w:w="2404" w:type="dxa"/>
            <w:vMerge/>
            <w:tcBorders>
              <w:left w:val="single" w:color="auto" w:sz="4" w:space="0"/>
              <w:bottom w:val="single" w:color="auto" w:sz="4" w:space="0"/>
              <w:right w:val="single" w:color="auto" w:sz="4" w:space="0"/>
            </w:tcBorders>
            <w:shd w:val="clear" w:color="auto" w:fill="E7E6E6" w:themeFill="background2"/>
            <w:vAlign w:val="center"/>
          </w:tcPr>
          <w:p w:rsidR="00107F9F" w:rsidP="00A618C5" w:rsidRDefault="00107F9F" w14:paraId="3242245A" w14:textId="5AA7548E">
            <w:pPr>
              <w:ind w:left="0"/>
              <w:jc w:val="center"/>
              <w:rPr>
                <w:sz w:val="20"/>
              </w:rPr>
            </w:pPr>
          </w:p>
        </w:tc>
        <w:tc>
          <w:tcPr>
            <w:tcW w:w="2127" w:type="dxa"/>
            <w:vMerge/>
            <w:tcBorders>
              <w:left w:val="single" w:color="auto" w:sz="4" w:space="0"/>
              <w:bottom w:val="single" w:color="auto" w:sz="4" w:space="0"/>
              <w:right w:val="single" w:color="auto" w:sz="4" w:space="0"/>
            </w:tcBorders>
            <w:shd w:val="clear" w:color="auto" w:fill="FFFFFF" w:themeFill="background1"/>
          </w:tcPr>
          <w:p w:rsidR="00107F9F" w:rsidP="00A618C5" w:rsidRDefault="00107F9F" w14:paraId="2E7963F1" w14:textId="77777777">
            <w:pPr>
              <w:ind w:left="0"/>
              <w:rPr>
                <w:sz w:val="20"/>
              </w:rPr>
            </w:pPr>
          </w:p>
        </w:tc>
        <w:tc>
          <w:tcPr>
            <w:tcW w:w="2154" w:type="dxa"/>
            <w:tcBorders>
              <w:top w:val="single" w:color="000000" w:sz="8" w:space="0"/>
              <w:left w:val="single" w:color="auto" w:sz="4" w:space="0"/>
              <w:bottom w:val="single" w:color="auto" w:sz="4" w:space="0"/>
              <w:right w:val="single" w:color="000000" w:sz="8" w:space="0"/>
            </w:tcBorders>
            <w:shd w:val="clear" w:color="auto" w:fill="FFFFFF" w:themeFill="background1"/>
          </w:tcPr>
          <w:p w:rsidR="00107F9F" w:rsidP="00A618C5" w:rsidRDefault="00107F9F" w14:paraId="01FBE6D3" w14:textId="1CCD6BA0">
            <w:pPr>
              <w:ind w:left="0"/>
              <w:rPr>
                <w:sz w:val="20"/>
              </w:rPr>
            </w:pPr>
            <w:r>
              <w:rPr>
                <w:sz w:val="20"/>
              </w:rPr>
              <w:t xml:space="preserve">Geometry and Shape </w:t>
            </w:r>
          </w:p>
        </w:tc>
        <w:tc>
          <w:tcPr>
            <w:tcW w:w="2248" w:type="dxa"/>
            <w:tcBorders>
              <w:top w:val="single" w:color="000000" w:sz="8" w:space="0"/>
              <w:left w:val="single" w:color="000000" w:sz="8" w:space="0"/>
              <w:bottom w:val="single" w:color="auto" w:sz="4" w:space="0"/>
              <w:right w:val="single" w:color="000000" w:sz="8" w:space="0"/>
            </w:tcBorders>
            <w:shd w:val="clear" w:color="auto" w:fill="FFFFFF" w:themeFill="background1"/>
          </w:tcPr>
          <w:p w:rsidR="00107F9F" w:rsidP="00935486" w:rsidRDefault="00107F9F" w14:paraId="37D2F110" w14:textId="25C100C5">
            <w:pPr>
              <w:ind w:left="0"/>
              <w:rPr>
                <w:sz w:val="20"/>
              </w:rPr>
            </w:pPr>
            <w:r>
              <w:rPr>
                <w:sz w:val="20"/>
              </w:rPr>
              <w:t xml:space="preserve">Addition and Subtraction </w:t>
            </w:r>
            <w:r w:rsidRPr="00107F9F">
              <w:rPr>
                <w:color w:val="7030A0"/>
                <w:sz w:val="20"/>
              </w:rPr>
              <w:t>(within 20)</w:t>
            </w:r>
          </w:p>
        </w:tc>
        <w:tc>
          <w:tcPr>
            <w:tcW w:w="2260" w:type="dxa"/>
            <w:tcBorders>
              <w:top w:val="single" w:color="000000" w:sz="8" w:space="0"/>
              <w:left w:val="single" w:color="000000" w:sz="8" w:space="0"/>
              <w:bottom w:val="single" w:color="auto" w:sz="4" w:space="0"/>
              <w:right w:val="single" w:color="000000" w:sz="8" w:space="0"/>
            </w:tcBorders>
            <w:shd w:val="clear" w:color="auto" w:fill="FFFFFF" w:themeFill="background1"/>
          </w:tcPr>
          <w:p w:rsidR="00107F9F" w:rsidP="008D6BFE" w:rsidRDefault="00107F9F" w14:paraId="3276C670" w14:textId="47EC3365">
            <w:pPr>
              <w:ind w:left="13"/>
              <w:rPr>
                <w:sz w:val="20"/>
              </w:rPr>
            </w:pPr>
            <w:r>
              <w:rPr>
                <w:sz w:val="20"/>
              </w:rPr>
              <w:t xml:space="preserve">Mass and Volume </w:t>
            </w:r>
          </w:p>
        </w:tc>
        <w:tc>
          <w:tcPr>
            <w:tcW w:w="2126" w:type="dxa"/>
            <w:tcBorders>
              <w:top w:val="single" w:color="000000" w:sz="8" w:space="0"/>
              <w:left w:val="single" w:color="000000" w:sz="8" w:space="0"/>
              <w:bottom w:val="single" w:color="auto" w:sz="4" w:space="0"/>
              <w:right w:val="single" w:color="000000" w:sz="8" w:space="0"/>
            </w:tcBorders>
            <w:shd w:val="clear" w:color="auto" w:fill="FFFFFF" w:themeFill="background1"/>
          </w:tcPr>
          <w:p w:rsidR="00107F9F" w:rsidP="008D6BFE" w:rsidRDefault="00107F9F" w14:paraId="11A77614" w14:textId="2F60CF83">
            <w:pPr>
              <w:ind w:left="13"/>
              <w:rPr>
                <w:sz w:val="20"/>
              </w:rPr>
            </w:pPr>
            <w:r>
              <w:rPr>
                <w:sz w:val="20"/>
              </w:rPr>
              <w:t xml:space="preserve">Fractions </w:t>
            </w:r>
          </w:p>
        </w:tc>
        <w:tc>
          <w:tcPr>
            <w:tcW w:w="2126" w:type="dxa"/>
            <w:tcBorders>
              <w:top w:val="single" w:color="000000" w:sz="8" w:space="0"/>
              <w:left w:val="single" w:color="000000" w:sz="8" w:space="0"/>
              <w:bottom w:val="single" w:color="auto" w:sz="4" w:space="0"/>
              <w:right w:val="single" w:color="000000" w:sz="8" w:space="0"/>
            </w:tcBorders>
            <w:shd w:val="clear" w:color="auto" w:fill="FFFFFF" w:themeFill="background1"/>
          </w:tcPr>
          <w:p w:rsidR="00107F9F" w:rsidP="008D6BFE" w:rsidRDefault="00107F9F" w14:paraId="6069AA5D" w14:textId="666317D4">
            <w:pPr>
              <w:ind w:left="13"/>
              <w:rPr>
                <w:sz w:val="20"/>
              </w:rPr>
            </w:pPr>
            <w:r>
              <w:rPr>
                <w:sz w:val="20"/>
              </w:rPr>
              <w:t xml:space="preserve">Time </w:t>
            </w:r>
          </w:p>
        </w:tc>
      </w:tr>
      <w:tr w:rsidR="00107F9F" w:rsidTr="00A26B68" w14:paraId="62E7BDA6" w14:textId="77777777">
        <w:trPr>
          <w:trHeight w:val="695"/>
        </w:trPr>
        <w:tc>
          <w:tcPr>
            <w:tcW w:w="15445" w:type="dxa"/>
            <w:gridSpan w:val="7"/>
            <w:tcBorders>
              <w:top w:val="single" w:color="auto" w:sz="4" w:space="0"/>
              <w:left w:val="single" w:color="auto" w:sz="4" w:space="0"/>
              <w:bottom w:val="single" w:color="auto" w:sz="4" w:space="0"/>
              <w:right w:val="single" w:color="auto" w:sz="4" w:space="0"/>
            </w:tcBorders>
            <w:shd w:val="clear" w:color="auto" w:fill="E7E6E6" w:themeFill="background2"/>
            <w:vAlign w:val="center"/>
          </w:tcPr>
          <w:p w:rsidR="00107F9F" w:rsidP="00107F9F" w:rsidRDefault="00107F9F" w14:paraId="39C20287" w14:textId="7F2B6AB5">
            <w:pPr>
              <w:ind w:left="13"/>
              <w:jc w:val="center"/>
              <w:rPr>
                <w:sz w:val="20"/>
              </w:rPr>
            </w:pPr>
            <w:r>
              <w:rPr>
                <w:sz w:val="20"/>
              </w:rPr>
              <w:t>White Rose Primary Scheme of Learning (Yr 2 content)</w:t>
            </w:r>
          </w:p>
        </w:tc>
      </w:tr>
      <w:tr w:rsidR="003C5B92" w:rsidTr="00880746" w14:paraId="4827632C" w14:textId="77777777">
        <w:trPr>
          <w:trHeight w:val="695"/>
        </w:trPr>
        <w:tc>
          <w:tcPr>
            <w:tcW w:w="2404" w:type="dxa"/>
            <w:vMerge w:val="restart"/>
            <w:tcBorders>
              <w:top w:val="single" w:color="auto" w:sz="4" w:space="0"/>
              <w:left w:val="single" w:color="auto" w:sz="4" w:space="0"/>
              <w:right w:val="single" w:color="auto" w:sz="4" w:space="0"/>
            </w:tcBorders>
            <w:shd w:val="clear" w:color="auto" w:fill="E7E6E6" w:themeFill="background2"/>
            <w:vAlign w:val="center"/>
          </w:tcPr>
          <w:p w:rsidR="003C5B92" w:rsidP="00A618C5" w:rsidRDefault="003C5B92" w14:paraId="0E1163F6" w14:textId="77777777">
            <w:pPr>
              <w:ind w:left="0"/>
              <w:jc w:val="center"/>
              <w:rPr>
                <w:sz w:val="20"/>
              </w:rPr>
            </w:pPr>
            <w:r>
              <w:rPr>
                <w:sz w:val="20"/>
              </w:rPr>
              <w:lastRenderedPageBreak/>
              <w:t xml:space="preserve">Year 3 and 4 </w:t>
            </w:r>
          </w:p>
          <w:p w:rsidR="003C5B92" w:rsidP="00A618C5" w:rsidRDefault="003C5B92" w14:paraId="27995E86" w14:textId="62F7ADBC">
            <w:pPr>
              <w:ind w:left="0"/>
              <w:jc w:val="center"/>
              <w:rPr>
                <w:sz w:val="20"/>
              </w:rPr>
            </w:pPr>
            <w:r>
              <w:rPr>
                <w:sz w:val="20"/>
              </w:rPr>
              <w:t>(rolling curriculum)</w:t>
            </w: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A618C5" w:rsidRDefault="003C5B92" w14:paraId="5BFBA44B" w14:textId="77777777">
            <w:pPr>
              <w:ind w:left="0"/>
              <w:rPr>
                <w:sz w:val="20"/>
              </w:rPr>
            </w:pPr>
            <w:r>
              <w:rPr>
                <w:sz w:val="20"/>
              </w:rPr>
              <w:t xml:space="preserve">Place Value </w:t>
            </w:r>
          </w:p>
          <w:p w:rsidR="003C5B92" w:rsidP="00A618C5" w:rsidRDefault="003C5B92" w14:paraId="41CBFA4B" w14:textId="066CF3F3">
            <w:pPr>
              <w:ind w:left="0"/>
              <w:rPr>
                <w:sz w:val="20"/>
              </w:rPr>
            </w:pPr>
            <w:r w:rsidRPr="00107F9F">
              <w:rPr>
                <w:color w:val="7030A0"/>
                <w:sz w:val="20"/>
              </w:rPr>
              <w:t xml:space="preserve">Reasoning and problem solving  </w:t>
            </w: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A618C5" w:rsidRDefault="003C5B92" w14:paraId="494DF141" w14:textId="2D3142F1">
            <w:pPr>
              <w:ind w:left="0"/>
              <w:rPr>
                <w:sz w:val="20"/>
              </w:rPr>
            </w:pPr>
            <w:r>
              <w:rPr>
                <w:sz w:val="20"/>
              </w:rPr>
              <w:t xml:space="preserve">Addition and Subtraction </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935486" w:rsidRDefault="003C5B92" w14:paraId="4E2D1491" w14:textId="0BCAEA56">
            <w:pPr>
              <w:ind w:left="0"/>
              <w:rPr>
                <w:sz w:val="20"/>
              </w:rPr>
            </w:pPr>
            <w:r>
              <w:rPr>
                <w:sz w:val="20"/>
              </w:rPr>
              <w:t xml:space="preserve">Money </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8D6BFE" w:rsidRDefault="003C5B92" w14:paraId="327AE33B" w14:textId="1E1361D3">
            <w:pPr>
              <w:ind w:left="13"/>
              <w:rPr>
                <w:sz w:val="20"/>
              </w:rPr>
            </w:pPr>
            <w:r>
              <w:rPr>
                <w:sz w:val="20"/>
              </w:rPr>
              <w:t xml:space="preserve">Length and Height </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8D6BFE" w:rsidRDefault="003C5B92" w14:paraId="2F6C1F22" w14:textId="69DBE229">
            <w:pPr>
              <w:ind w:left="13"/>
              <w:rPr>
                <w:sz w:val="20"/>
              </w:rPr>
            </w:pPr>
            <w:r>
              <w:rPr>
                <w:sz w:val="20"/>
              </w:rPr>
              <w:t>Temperature</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8D6BFE" w:rsidRDefault="003C5B92" w14:paraId="61F326E1" w14:textId="540802ED">
            <w:pPr>
              <w:ind w:left="13"/>
              <w:rPr>
                <w:sz w:val="20"/>
              </w:rPr>
            </w:pPr>
            <w:r>
              <w:rPr>
                <w:sz w:val="20"/>
              </w:rPr>
              <w:t>Time</w:t>
            </w:r>
          </w:p>
        </w:tc>
      </w:tr>
      <w:tr w:rsidR="003C5B92" w:rsidTr="003C5B92" w14:paraId="5CF4EF09" w14:textId="77777777">
        <w:trPr>
          <w:trHeight w:val="695"/>
        </w:trPr>
        <w:tc>
          <w:tcPr>
            <w:tcW w:w="2404" w:type="dxa"/>
            <w:vMerge/>
            <w:tcBorders>
              <w:left w:val="single" w:color="auto" w:sz="4" w:space="0"/>
              <w:bottom w:val="single" w:color="auto" w:sz="4" w:space="0"/>
              <w:right w:val="single" w:color="auto" w:sz="4" w:space="0"/>
            </w:tcBorders>
            <w:shd w:val="clear" w:color="auto" w:fill="E7E6E6" w:themeFill="background2"/>
            <w:vAlign w:val="center"/>
          </w:tcPr>
          <w:p w:rsidR="003C5B92" w:rsidP="00A618C5" w:rsidRDefault="003C5B92" w14:paraId="4C74FFA1" w14:textId="77777777">
            <w:pPr>
              <w:ind w:left="0"/>
              <w:jc w:val="center"/>
              <w:rPr>
                <w:sz w:val="20"/>
              </w:rPr>
            </w:pP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A618C5" w:rsidRDefault="003C5B92" w14:paraId="3F7F9862" w14:textId="77777777">
            <w:pPr>
              <w:ind w:left="0"/>
              <w:rPr>
                <w:sz w:val="20"/>
              </w:rPr>
            </w:pP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A618C5" w:rsidRDefault="003C5B92" w14:paraId="1D05B9BA" w14:textId="30AEB094">
            <w:pPr>
              <w:ind w:left="0"/>
              <w:rPr>
                <w:sz w:val="20"/>
              </w:rPr>
            </w:pPr>
            <w:r>
              <w:rPr>
                <w:sz w:val="20"/>
              </w:rPr>
              <w:t>Geometry and Shape</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935486" w:rsidRDefault="003C5B92" w14:paraId="7FB2CB0A" w14:textId="35D4E113">
            <w:pPr>
              <w:ind w:left="0"/>
              <w:rPr>
                <w:sz w:val="20"/>
              </w:rPr>
            </w:pPr>
            <w:r>
              <w:rPr>
                <w:sz w:val="20"/>
              </w:rPr>
              <w:t xml:space="preserve">Multiplication and Division </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8D6BFE" w:rsidRDefault="003C5B92" w14:paraId="092440DD" w14:textId="6334E4FC">
            <w:pPr>
              <w:ind w:left="13"/>
              <w:rPr>
                <w:sz w:val="20"/>
              </w:rPr>
            </w:pPr>
            <w:r>
              <w:rPr>
                <w:sz w:val="20"/>
              </w:rPr>
              <w:t>Mass and Capacity</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8D6BFE" w:rsidRDefault="003C5B92" w14:paraId="4ED90612" w14:textId="6E98024D">
            <w:pPr>
              <w:ind w:left="13"/>
              <w:rPr>
                <w:sz w:val="20"/>
              </w:rPr>
            </w:pPr>
            <w:r>
              <w:rPr>
                <w:sz w:val="20"/>
              </w:rPr>
              <w:t>Fractions</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3C5B92" w:rsidP="008D6BFE" w:rsidRDefault="003C5B92" w14:paraId="76CACBAF" w14:textId="36E02E67">
            <w:pPr>
              <w:ind w:left="13"/>
              <w:rPr>
                <w:sz w:val="20"/>
              </w:rPr>
            </w:pPr>
            <w:r>
              <w:rPr>
                <w:sz w:val="20"/>
              </w:rPr>
              <w:t>Position and Direction</w:t>
            </w:r>
          </w:p>
        </w:tc>
      </w:tr>
      <w:tr w:rsidR="003C5B92" w:rsidTr="00310DAB" w14:paraId="5F564232" w14:textId="77777777">
        <w:trPr>
          <w:trHeight w:val="695"/>
        </w:trPr>
        <w:tc>
          <w:tcPr>
            <w:tcW w:w="15445" w:type="dxa"/>
            <w:gridSpan w:val="7"/>
            <w:tcBorders>
              <w:top w:val="single" w:color="auto" w:sz="4" w:space="0"/>
              <w:left w:val="single" w:color="auto" w:sz="4" w:space="0"/>
              <w:bottom w:val="single" w:color="auto" w:sz="4" w:space="0"/>
              <w:right w:val="single" w:color="auto" w:sz="4" w:space="0"/>
            </w:tcBorders>
            <w:shd w:val="clear" w:color="auto" w:fill="E7E6E6" w:themeFill="background2"/>
            <w:vAlign w:val="center"/>
          </w:tcPr>
          <w:p w:rsidR="003C5B92" w:rsidP="003C5B92" w:rsidRDefault="003C5B92" w14:paraId="2E9D3064" w14:textId="11C3361B">
            <w:pPr>
              <w:ind w:left="13"/>
              <w:jc w:val="center"/>
              <w:rPr>
                <w:sz w:val="20"/>
              </w:rPr>
            </w:pPr>
            <w:r>
              <w:rPr>
                <w:sz w:val="20"/>
              </w:rPr>
              <w:t>White Rose Primary Scheme of Learning (Yr 3 content)</w:t>
            </w:r>
          </w:p>
        </w:tc>
      </w:tr>
      <w:tr w:rsidR="0006306E" w:rsidTr="00EA4DEE" w14:paraId="6A9A3F1B" w14:textId="77777777">
        <w:trPr>
          <w:trHeight w:val="695"/>
        </w:trPr>
        <w:tc>
          <w:tcPr>
            <w:tcW w:w="2404" w:type="dxa"/>
            <w:vMerge w:val="restart"/>
            <w:tcBorders>
              <w:top w:val="single" w:color="auto" w:sz="4" w:space="0"/>
              <w:left w:val="single" w:color="auto" w:sz="4" w:space="0"/>
              <w:right w:val="single" w:color="auto" w:sz="4" w:space="0"/>
            </w:tcBorders>
            <w:shd w:val="clear" w:color="auto" w:fill="E7E6E6" w:themeFill="background2"/>
            <w:vAlign w:val="center"/>
          </w:tcPr>
          <w:p w:rsidR="0006306E" w:rsidP="00A618C5" w:rsidRDefault="0006306E" w14:paraId="4692D196" w14:textId="77777777">
            <w:pPr>
              <w:ind w:left="0"/>
              <w:jc w:val="center"/>
              <w:rPr>
                <w:sz w:val="20"/>
              </w:rPr>
            </w:pPr>
            <w:r>
              <w:rPr>
                <w:sz w:val="20"/>
              </w:rPr>
              <w:t xml:space="preserve">Year 5 and 6 </w:t>
            </w:r>
          </w:p>
          <w:p w:rsidR="0006306E" w:rsidP="00A618C5" w:rsidRDefault="0006306E" w14:paraId="3D389A2F" w14:textId="6613E9E2">
            <w:pPr>
              <w:ind w:left="0"/>
              <w:jc w:val="center"/>
              <w:rPr>
                <w:sz w:val="20"/>
              </w:rPr>
            </w:pPr>
            <w:r>
              <w:rPr>
                <w:sz w:val="20"/>
              </w:rPr>
              <w:t>(rolling curriculum)</w:t>
            </w: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A618C5" w:rsidRDefault="0006306E" w14:paraId="3F7FCA7A" w14:textId="0A8779B5">
            <w:pPr>
              <w:ind w:left="0"/>
              <w:rPr>
                <w:sz w:val="20"/>
              </w:rPr>
            </w:pPr>
            <w:r>
              <w:rPr>
                <w:sz w:val="20"/>
              </w:rPr>
              <w:t>Place Value</w:t>
            </w: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A618C5" w:rsidRDefault="0006306E" w14:paraId="24877626" w14:textId="4034F2D1">
            <w:pPr>
              <w:ind w:left="0"/>
              <w:rPr>
                <w:sz w:val="20"/>
              </w:rPr>
            </w:pPr>
            <w:r>
              <w:rPr>
                <w:sz w:val="20"/>
              </w:rPr>
              <w:t>Multiplication and Division A</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935486" w:rsidRDefault="0006306E" w14:paraId="7BCC62BF" w14:textId="2166CD41">
            <w:pPr>
              <w:ind w:left="0"/>
              <w:rPr>
                <w:sz w:val="20"/>
              </w:rPr>
            </w:pPr>
            <w:r>
              <w:rPr>
                <w:sz w:val="20"/>
              </w:rPr>
              <w:t>Length and Perimeter</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8D6BFE" w:rsidRDefault="0006306E" w14:paraId="6AF53C82" w14:textId="385A684D">
            <w:pPr>
              <w:ind w:left="13"/>
              <w:rPr>
                <w:sz w:val="20"/>
              </w:rPr>
            </w:pPr>
            <w:r>
              <w:rPr>
                <w:sz w:val="20"/>
              </w:rPr>
              <w:t>Fraction A</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8D6BFE" w:rsidRDefault="0006306E" w14:paraId="5D1F42A2" w14:textId="1B115BAA">
            <w:pPr>
              <w:ind w:left="13"/>
              <w:rPr>
                <w:sz w:val="20"/>
              </w:rPr>
            </w:pPr>
            <w:r>
              <w:rPr>
                <w:sz w:val="20"/>
              </w:rPr>
              <w:t>Shape</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8D6BFE" w:rsidRDefault="0006306E" w14:paraId="134C20FD" w14:textId="51DCCBF9">
            <w:pPr>
              <w:ind w:left="13"/>
              <w:rPr>
                <w:sz w:val="20"/>
              </w:rPr>
            </w:pPr>
            <w:r>
              <w:rPr>
                <w:sz w:val="20"/>
              </w:rPr>
              <w:t xml:space="preserve">Money </w:t>
            </w:r>
          </w:p>
        </w:tc>
      </w:tr>
      <w:tr w:rsidR="0006306E" w:rsidTr="0006306E" w14:paraId="612B85DA" w14:textId="77777777">
        <w:trPr>
          <w:trHeight w:val="695"/>
        </w:trPr>
        <w:tc>
          <w:tcPr>
            <w:tcW w:w="2404" w:type="dxa"/>
            <w:vMerge/>
            <w:tcBorders>
              <w:left w:val="single" w:color="auto" w:sz="4" w:space="0"/>
              <w:bottom w:val="single" w:color="auto" w:sz="4" w:space="0"/>
              <w:right w:val="single" w:color="auto" w:sz="4" w:space="0"/>
            </w:tcBorders>
            <w:shd w:val="clear" w:color="auto" w:fill="E7E6E6" w:themeFill="background2"/>
            <w:vAlign w:val="center"/>
          </w:tcPr>
          <w:p w:rsidR="0006306E" w:rsidP="00A618C5" w:rsidRDefault="0006306E" w14:paraId="43FBBE2C" w14:textId="77777777">
            <w:pPr>
              <w:ind w:left="0"/>
              <w:jc w:val="center"/>
              <w:rPr>
                <w:sz w:val="20"/>
              </w:rPr>
            </w:pP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A618C5" w:rsidRDefault="0006306E" w14:paraId="2BBB6565" w14:textId="6F1808D5">
            <w:pPr>
              <w:ind w:left="0"/>
              <w:rPr>
                <w:sz w:val="20"/>
              </w:rPr>
            </w:pPr>
            <w:r>
              <w:rPr>
                <w:sz w:val="20"/>
              </w:rPr>
              <w:t>Addition and Subtraction</w:t>
            </w: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A618C5" w:rsidRDefault="0006306E" w14:paraId="4F2D8B23" w14:textId="65519D0C">
            <w:pPr>
              <w:ind w:left="0"/>
              <w:rPr>
                <w:sz w:val="20"/>
              </w:rPr>
            </w:pPr>
            <w:r>
              <w:rPr>
                <w:sz w:val="20"/>
              </w:rPr>
              <w:t xml:space="preserve">Multiplication and Division B </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935486" w:rsidRDefault="0006306E" w14:paraId="213FA771" w14:textId="57999E63">
            <w:pPr>
              <w:ind w:left="0"/>
              <w:rPr>
                <w:sz w:val="20"/>
              </w:rPr>
            </w:pPr>
            <w:r>
              <w:rPr>
                <w:sz w:val="20"/>
              </w:rPr>
              <w:t xml:space="preserve">Mass and Capacity </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8D6BFE" w:rsidRDefault="0006306E" w14:paraId="244A6118" w14:textId="7A6C60D1">
            <w:pPr>
              <w:ind w:left="13"/>
              <w:rPr>
                <w:sz w:val="20"/>
              </w:rPr>
            </w:pPr>
            <w:r>
              <w:rPr>
                <w:sz w:val="20"/>
              </w:rPr>
              <w:t xml:space="preserve">Fraction B </w:t>
            </w:r>
          </w:p>
          <w:p w:rsidRPr="0006306E" w:rsidR="0006306E" w:rsidP="0006306E" w:rsidRDefault="0006306E" w14:paraId="220758D8" w14:textId="77777777">
            <w:pPr>
              <w:rPr>
                <w:sz w:val="20"/>
              </w:rPr>
            </w:pP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06306E" w:rsidRDefault="0006306E" w14:paraId="31DAF3E7" w14:textId="77777777">
            <w:pPr>
              <w:ind w:left="13"/>
              <w:rPr>
                <w:sz w:val="20"/>
              </w:rPr>
            </w:pPr>
            <w:r>
              <w:rPr>
                <w:sz w:val="20"/>
              </w:rPr>
              <w:t xml:space="preserve">Time </w:t>
            </w:r>
          </w:p>
          <w:p w:rsidR="0006306E" w:rsidP="008D6BFE" w:rsidRDefault="0006306E" w14:paraId="0EE81231" w14:textId="09A3536F">
            <w:pPr>
              <w:ind w:left="13"/>
              <w:rPr>
                <w:sz w:val="20"/>
              </w:rPr>
            </w:pP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06306E" w:rsidP="0006306E" w:rsidRDefault="0006306E" w14:paraId="780E8C5B" w14:textId="641A50D0">
            <w:pPr>
              <w:ind w:left="0"/>
              <w:rPr>
                <w:sz w:val="20"/>
              </w:rPr>
            </w:pPr>
            <w:r>
              <w:rPr>
                <w:sz w:val="20"/>
              </w:rPr>
              <w:t xml:space="preserve">Statistics  </w:t>
            </w:r>
          </w:p>
        </w:tc>
      </w:tr>
      <w:tr w:rsidR="0006306E" w:rsidTr="00DB695A" w14:paraId="661E6ACA" w14:textId="77777777">
        <w:trPr>
          <w:trHeight w:val="695"/>
        </w:trPr>
        <w:tc>
          <w:tcPr>
            <w:tcW w:w="15445" w:type="dxa"/>
            <w:gridSpan w:val="7"/>
            <w:tcBorders>
              <w:top w:val="single" w:color="auto" w:sz="4" w:space="0"/>
              <w:left w:val="single" w:color="auto" w:sz="4" w:space="0"/>
              <w:bottom w:val="single" w:color="auto" w:sz="4" w:space="0"/>
              <w:right w:val="single" w:color="auto" w:sz="4" w:space="0"/>
            </w:tcBorders>
            <w:shd w:val="clear" w:color="auto" w:fill="E7E6E6" w:themeFill="background2"/>
            <w:vAlign w:val="center"/>
          </w:tcPr>
          <w:p w:rsidR="0006306E" w:rsidP="0006306E" w:rsidRDefault="0006306E" w14:paraId="1438E7B9" w14:textId="70ED12D3">
            <w:pPr>
              <w:ind w:left="0"/>
              <w:jc w:val="center"/>
              <w:rPr>
                <w:sz w:val="20"/>
              </w:rPr>
            </w:pPr>
            <w:r>
              <w:rPr>
                <w:sz w:val="20"/>
              </w:rPr>
              <w:t>White Rose Primary Scheme of Learning (Year 4 content)</w:t>
            </w:r>
          </w:p>
        </w:tc>
      </w:tr>
      <w:tr w:rsidR="00D70466" w:rsidTr="002C389D" w14:paraId="598FBC92" w14:textId="77777777">
        <w:trPr>
          <w:trHeight w:val="695"/>
        </w:trPr>
        <w:tc>
          <w:tcPr>
            <w:tcW w:w="2404" w:type="dxa"/>
            <w:vMerge w:val="restart"/>
            <w:tcBorders>
              <w:top w:val="single" w:color="auto" w:sz="4" w:space="0"/>
              <w:left w:val="single" w:color="auto" w:sz="4" w:space="0"/>
              <w:right w:val="single" w:color="auto" w:sz="4" w:space="0"/>
            </w:tcBorders>
            <w:shd w:val="clear" w:color="auto" w:fill="E7E6E6" w:themeFill="background2"/>
            <w:vAlign w:val="center"/>
          </w:tcPr>
          <w:p w:rsidR="00D70466" w:rsidP="00A618C5" w:rsidRDefault="00D70466" w14:paraId="60FAD61D" w14:textId="77777777">
            <w:pPr>
              <w:ind w:left="0"/>
              <w:jc w:val="center"/>
              <w:rPr>
                <w:sz w:val="20"/>
              </w:rPr>
            </w:pPr>
            <w:r>
              <w:rPr>
                <w:sz w:val="20"/>
              </w:rPr>
              <w:t xml:space="preserve">Year 7 and 8 </w:t>
            </w:r>
          </w:p>
          <w:p w:rsidR="00D70466" w:rsidP="00A618C5" w:rsidRDefault="00D70466" w14:paraId="327B77EE" w14:textId="05537B35">
            <w:pPr>
              <w:ind w:left="0"/>
              <w:jc w:val="center"/>
              <w:rPr>
                <w:sz w:val="20"/>
              </w:rPr>
            </w:pPr>
            <w:r>
              <w:rPr>
                <w:sz w:val="20"/>
              </w:rPr>
              <w:t>(rolling curriculum)</w:t>
            </w: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A618C5" w:rsidRDefault="00D70466" w14:paraId="45B4BA5B" w14:textId="7C886DEC">
            <w:pPr>
              <w:ind w:left="0"/>
              <w:rPr>
                <w:sz w:val="20"/>
              </w:rPr>
            </w:pPr>
            <w:r>
              <w:rPr>
                <w:sz w:val="20"/>
              </w:rPr>
              <w:t>Place Value</w:t>
            </w: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A618C5" w:rsidRDefault="00D70466" w14:paraId="41107A1B" w14:textId="77777777">
            <w:pPr>
              <w:ind w:left="0"/>
              <w:rPr>
                <w:sz w:val="20"/>
              </w:rPr>
            </w:pPr>
            <w:r>
              <w:rPr>
                <w:sz w:val="20"/>
              </w:rPr>
              <w:t xml:space="preserve">Measurements </w:t>
            </w:r>
          </w:p>
          <w:p w:rsidR="00D70466" w:rsidP="00A618C5" w:rsidRDefault="00D70466" w14:paraId="415E072E" w14:textId="1525676A">
            <w:pPr>
              <w:ind w:left="0"/>
              <w:rPr>
                <w:sz w:val="20"/>
              </w:rPr>
            </w:pPr>
            <w:r>
              <w:rPr>
                <w:sz w:val="20"/>
              </w:rPr>
              <w:t>Area</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935486" w:rsidRDefault="00D70466" w14:paraId="4F464C8C" w14:textId="0CDAA74D">
            <w:pPr>
              <w:ind w:left="0"/>
              <w:rPr>
                <w:sz w:val="20"/>
              </w:rPr>
            </w:pPr>
            <w:r>
              <w:rPr>
                <w:sz w:val="20"/>
              </w:rPr>
              <w:t xml:space="preserve">Length and Perimeter </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193084" w:rsidRDefault="00D70466" w14:paraId="56F372B8" w14:textId="6AC13DDC">
            <w:pPr>
              <w:ind w:left="0"/>
              <w:rPr>
                <w:sz w:val="20"/>
              </w:rPr>
            </w:pPr>
            <w:r>
              <w:rPr>
                <w:sz w:val="20"/>
              </w:rPr>
              <w:t>Decimals A</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06306E" w:rsidRDefault="00D70466" w14:paraId="5484F135" w14:textId="40DA81D2">
            <w:pPr>
              <w:ind w:left="13"/>
              <w:rPr>
                <w:sz w:val="20"/>
              </w:rPr>
            </w:pPr>
            <w:r>
              <w:rPr>
                <w:sz w:val="20"/>
              </w:rPr>
              <w:t xml:space="preserve">Money </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06306E" w:rsidRDefault="00D70466" w14:paraId="0B265B78" w14:textId="7095E2E0">
            <w:pPr>
              <w:ind w:left="0"/>
              <w:rPr>
                <w:sz w:val="20"/>
              </w:rPr>
            </w:pPr>
            <w:r>
              <w:rPr>
                <w:sz w:val="20"/>
              </w:rPr>
              <w:t>Shape</w:t>
            </w:r>
          </w:p>
        </w:tc>
      </w:tr>
      <w:tr w:rsidR="00D70466" w:rsidTr="004B1116" w14:paraId="65A7F5BF" w14:textId="77777777">
        <w:trPr>
          <w:trHeight w:val="420"/>
        </w:trPr>
        <w:tc>
          <w:tcPr>
            <w:tcW w:w="2404" w:type="dxa"/>
            <w:vMerge/>
            <w:tcBorders>
              <w:left w:val="single" w:color="auto" w:sz="4" w:space="0"/>
              <w:right w:val="single" w:color="auto" w:sz="4" w:space="0"/>
            </w:tcBorders>
            <w:shd w:val="clear" w:color="auto" w:fill="E7E6E6" w:themeFill="background2"/>
            <w:vAlign w:val="center"/>
          </w:tcPr>
          <w:p w:rsidR="00D70466" w:rsidP="00A618C5" w:rsidRDefault="00D70466" w14:paraId="2D36CCB2" w14:textId="77777777">
            <w:pPr>
              <w:ind w:left="0"/>
              <w:jc w:val="center"/>
              <w:rPr>
                <w:sz w:val="20"/>
              </w:rPr>
            </w:pPr>
          </w:p>
        </w:tc>
        <w:tc>
          <w:tcPr>
            <w:tcW w:w="2127" w:type="dxa"/>
            <w:vMerge w:val="restart"/>
            <w:tcBorders>
              <w:top w:val="single" w:color="auto" w:sz="4" w:space="0"/>
              <w:left w:val="single" w:color="auto" w:sz="4" w:space="0"/>
              <w:right w:val="single" w:color="auto" w:sz="4" w:space="0"/>
            </w:tcBorders>
            <w:shd w:val="clear" w:color="auto" w:fill="FFFFFF" w:themeFill="background1"/>
          </w:tcPr>
          <w:p w:rsidR="00D70466" w:rsidP="00A618C5" w:rsidRDefault="00D70466" w14:paraId="2A579A1D" w14:textId="1AD4873C">
            <w:pPr>
              <w:ind w:left="0"/>
              <w:rPr>
                <w:sz w:val="20"/>
              </w:rPr>
            </w:pPr>
            <w:r>
              <w:rPr>
                <w:sz w:val="20"/>
              </w:rPr>
              <w:t>Addition and Subtraction</w:t>
            </w:r>
          </w:p>
        </w:tc>
        <w:tc>
          <w:tcPr>
            <w:tcW w:w="2154" w:type="dxa"/>
            <w:vMerge w:val="restart"/>
            <w:tcBorders>
              <w:top w:val="single" w:color="auto" w:sz="4" w:space="0"/>
              <w:left w:val="single" w:color="auto" w:sz="4" w:space="0"/>
              <w:right w:val="single" w:color="auto" w:sz="4" w:space="0"/>
            </w:tcBorders>
            <w:shd w:val="clear" w:color="auto" w:fill="FFFFFF" w:themeFill="background1"/>
          </w:tcPr>
          <w:p w:rsidR="00D70466" w:rsidP="00A618C5" w:rsidRDefault="00D70466" w14:paraId="7DC00F04" w14:textId="28C0BCBD">
            <w:pPr>
              <w:ind w:left="0"/>
              <w:rPr>
                <w:sz w:val="20"/>
              </w:rPr>
            </w:pPr>
            <w:r>
              <w:rPr>
                <w:sz w:val="20"/>
              </w:rPr>
              <w:t>Multiplication and Division A</w:t>
            </w:r>
          </w:p>
        </w:tc>
        <w:tc>
          <w:tcPr>
            <w:tcW w:w="2248" w:type="dxa"/>
            <w:vMerge w:val="restart"/>
            <w:tcBorders>
              <w:top w:val="single" w:color="auto" w:sz="4" w:space="0"/>
              <w:left w:val="single" w:color="auto" w:sz="4" w:space="0"/>
              <w:right w:val="single" w:color="auto" w:sz="4" w:space="0"/>
            </w:tcBorders>
            <w:shd w:val="clear" w:color="auto" w:fill="FFFFFF" w:themeFill="background1"/>
          </w:tcPr>
          <w:p w:rsidR="00D70466" w:rsidP="00935486" w:rsidRDefault="00D70466" w14:paraId="4C0D0D68" w14:textId="56A41020">
            <w:pPr>
              <w:ind w:left="0"/>
              <w:rPr>
                <w:sz w:val="20"/>
              </w:rPr>
            </w:pPr>
            <w:r>
              <w:rPr>
                <w:sz w:val="20"/>
              </w:rPr>
              <w:t xml:space="preserve">Fractions </w:t>
            </w:r>
          </w:p>
        </w:tc>
        <w:tc>
          <w:tcPr>
            <w:tcW w:w="2260" w:type="dxa"/>
            <w:vMerge w:val="restart"/>
            <w:tcBorders>
              <w:top w:val="single" w:color="auto" w:sz="4" w:space="0"/>
              <w:left w:val="single" w:color="auto" w:sz="4" w:space="0"/>
              <w:right w:val="single" w:color="auto" w:sz="4" w:space="0"/>
            </w:tcBorders>
            <w:shd w:val="clear" w:color="auto" w:fill="FFFFFF" w:themeFill="background1"/>
          </w:tcPr>
          <w:p w:rsidR="00D70466" w:rsidP="008D6BFE" w:rsidRDefault="00D70466" w14:paraId="2BC8197C" w14:textId="57984541">
            <w:pPr>
              <w:ind w:left="13"/>
              <w:rPr>
                <w:sz w:val="20"/>
              </w:rPr>
            </w:pPr>
            <w:r>
              <w:rPr>
                <w:sz w:val="20"/>
              </w:rPr>
              <w:t xml:space="preserve">Decimals B </w:t>
            </w:r>
          </w:p>
        </w:tc>
        <w:tc>
          <w:tcPr>
            <w:tcW w:w="2126" w:type="dxa"/>
            <w:vMerge w:val="restart"/>
            <w:tcBorders>
              <w:top w:val="single" w:color="auto" w:sz="4" w:space="0"/>
              <w:left w:val="single" w:color="auto" w:sz="4" w:space="0"/>
              <w:right w:val="single" w:color="auto" w:sz="4" w:space="0"/>
            </w:tcBorders>
            <w:shd w:val="clear" w:color="auto" w:fill="FFFFFF" w:themeFill="background1"/>
          </w:tcPr>
          <w:p w:rsidR="00D70466" w:rsidP="0006306E" w:rsidRDefault="00D70466" w14:paraId="3686878F" w14:textId="6DB85C6B">
            <w:pPr>
              <w:ind w:left="13"/>
              <w:rPr>
                <w:sz w:val="20"/>
              </w:rPr>
            </w:pPr>
            <w:r>
              <w:rPr>
                <w:sz w:val="20"/>
              </w:rPr>
              <w:t xml:space="preserve">Time </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06306E" w:rsidRDefault="00D70466" w14:paraId="2BA9DAE1" w14:textId="77777777">
            <w:pPr>
              <w:ind w:left="0"/>
              <w:rPr>
                <w:sz w:val="20"/>
              </w:rPr>
            </w:pPr>
            <w:r>
              <w:rPr>
                <w:sz w:val="20"/>
              </w:rPr>
              <w:t xml:space="preserve">Position and Direction </w:t>
            </w:r>
          </w:p>
          <w:p w:rsidR="00D70466" w:rsidP="0006306E" w:rsidRDefault="00D70466" w14:paraId="620B46CC" w14:textId="4E71FC9F">
            <w:pPr>
              <w:ind w:left="0"/>
              <w:rPr>
                <w:sz w:val="20"/>
              </w:rPr>
            </w:pPr>
          </w:p>
        </w:tc>
      </w:tr>
      <w:tr w:rsidR="00D70466" w:rsidTr="004B1116" w14:paraId="57A669BE" w14:textId="77777777">
        <w:trPr>
          <w:trHeight w:val="300"/>
        </w:trPr>
        <w:tc>
          <w:tcPr>
            <w:tcW w:w="2404" w:type="dxa"/>
            <w:vMerge/>
            <w:tcBorders>
              <w:left w:val="single" w:color="auto" w:sz="4" w:space="0"/>
              <w:bottom w:val="single" w:color="auto" w:sz="4" w:space="0"/>
              <w:right w:val="single" w:color="auto" w:sz="4" w:space="0"/>
            </w:tcBorders>
            <w:shd w:val="clear" w:color="auto" w:fill="E7E6E6" w:themeFill="background2"/>
            <w:vAlign w:val="center"/>
          </w:tcPr>
          <w:p w:rsidR="00D70466" w:rsidP="00A618C5" w:rsidRDefault="00D70466" w14:paraId="04FE8627" w14:textId="77777777">
            <w:pPr>
              <w:ind w:left="0"/>
              <w:jc w:val="center"/>
              <w:rPr>
                <w:sz w:val="20"/>
              </w:rPr>
            </w:pPr>
          </w:p>
        </w:tc>
        <w:tc>
          <w:tcPr>
            <w:tcW w:w="2127" w:type="dxa"/>
            <w:vMerge/>
            <w:tcBorders>
              <w:left w:val="single" w:color="auto" w:sz="4" w:space="0"/>
              <w:bottom w:val="single" w:color="auto" w:sz="4" w:space="0"/>
              <w:right w:val="single" w:color="auto" w:sz="4" w:space="0"/>
            </w:tcBorders>
            <w:shd w:val="clear" w:color="auto" w:fill="FFFFFF" w:themeFill="background1"/>
          </w:tcPr>
          <w:p w:rsidR="00D70466" w:rsidP="00A618C5" w:rsidRDefault="00D70466" w14:paraId="336D2A36" w14:textId="77777777">
            <w:pPr>
              <w:ind w:left="0"/>
              <w:rPr>
                <w:sz w:val="20"/>
              </w:rPr>
            </w:pPr>
          </w:p>
        </w:tc>
        <w:tc>
          <w:tcPr>
            <w:tcW w:w="2154" w:type="dxa"/>
            <w:vMerge/>
            <w:tcBorders>
              <w:left w:val="single" w:color="auto" w:sz="4" w:space="0"/>
              <w:bottom w:val="single" w:color="auto" w:sz="4" w:space="0"/>
              <w:right w:val="single" w:color="auto" w:sz="4" w:space="0"/>
            </w:tcBorders>
            <w:shd w:val="clear" w:color="auto" w:fill="FFFFFF" w:themeFill="background1"/>
          </w:tcPr>
          <w:p w:rsidR="00D70466" w:rsidP="00A618C5" w:rsidRDefault="00D70466" w14:paraId="7DF91B40" w14:textId="77777777">
            <w:pPr>
              <w:ind w:left="0"/>
              <w:rPr>
                <w:sz w:val="20"/>
              </w:rPr>
            </w:pPr>
          </w:p>
        </w:tc>
        <w:tc>
          <w:tcPr>
            <w:tcW w:w="2248" w:type="dxa"/>
            <w:vMerge/>
            <w:tcBorders>
              <w:left w:val="single" w:color="auto" w:sz="4" w:space="0"/>
              <w:bottom w:val="single" w:color="auto" w:sz="4" w:space="0"/>
              <w:right w:val="single" w:color="auto" w:sz="4" w:space="0"/>
            </w:tcBorders>
            <w:shd w:val="clear" w:color="auto" w:fill="FFFFFF" w:themeFill="background1"/>
          </w:tcPr>
          <w:p w:rsidR="00D70466" w:rsidP="00935486" w:rsidRDefault="00D70466" w14:paraId="58976AF2" w14:textId="77777777">
            <w:pPr>
              <w:ind w:left="0"/>
              <w:rPr>
                <w:sz w:val="20"/>
              </w:rPr>
            </w:pPr>
          </w:p>
        </w:tc>
        <w:tc>
          <w:tcPr>
            <w:tcW w:w="2260" w:type="dxa"/>
            <w:vMerge/>
            <w:tcBorders>
              <w:left w:val="single" w:color="auto" w:sz="4" w:space="0"/>
              <w:bottom w:val="single" w:color="auto" w:sz="4" w:space="0"/>
              <w:right w:val="single" w:color="auto" w:sz="4" w:space="0"/>
            </w:tcBorders>
            <w:shd w:val="clear" w:color="auto" w:fill="FFFFFF" w:themeFill="background1"/>
          </w:tcPr>
          <w:p w:rsidR="00D70466" w:rsidP="008D6BFE" w:rsidRDefault="00D70466" w14:paraId="43EEBA21" w14:textId="77777777">
            <w:pPr>
              <w:ind w:left="13"/>
              <w:rPr>
                <w:sz w:val="20"/>
              </w:rPr>
            </w:pPr>
          </w:p>
        </w:tc>
        <w:tc>
          <w:tcPr>
            <w:tcW w:w="2126" w:type="dxa"/>
            <w:vMerge/>
            <w:tcBorders>
              <w:left w:val="single" w:color="auto" w:sz="4" w:space="0"/>
              <w:bottom w:val="single" w:color="auto" w:sz="4" w:space="0"/>
              <w:right w:val="single" w:color="auto" w:sz="4" w:space="0"/>
            </w:tcBorders>
            <w:shd w:val="clear" w:color="auto" w:fill="FFFFFF" w:themeFill="background1"/>
          </w:tcPr>
          <w:p w:rsidR="00D70466" w:rsidP="0006306E" w:rsidRDefault="00D70466" w14:paraId="38675343" w14:textId="77777777">
            <w:pPr>
              <w:ind w:left="13"/>
              <w:rPr>
                <w:sz w:val="20"/>
              </w:rPr>
            </w:pP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06306E" w:rsidRDefault="00D70466" w14:paraId="6EF211EB" w14:textId="7579A0D6">
            <w:pPr>
              <w:ind w:left="0"/>
              <w:rPr>
                <w:sz w:val="20"/>
              </w:rPr>
            </w:pPr>
            <w:r>
              <w:rPr>
                <w:sz w:val="20"/>
              </w:rPr>
              <w:t xml:space="preserve">Statistics </w:t>
            </w:r>
          </w:p>
        </w:tc>
      </w:tr>
      <w:tr w:rsidR="00B4733A" w:rsidTr="00977D75" w14:paraId="71071C86" w14:textId="77777777">
        <w:trPr>
          <w:trHeight w:val="695"/>
        </w:trPr>
        <w:tc>
          <w:tcPr>
            <w:tcW w:w="15445" w:type="dxa"/>
            <w:gridSpan w:val="7"/>
            <w:tcBorders>
              <w:top w:val="single" w:color="auto" w:sz="4" w:space="0"/>
              <w:left w:val="single" w:color="auto" w:sz="4" w:space="0"/>
              <w:bottom w:val="single" w:color="auto" w:sz="4" w:space="0"/>
              <w:right w:val="single" w:color="auto" w:sz="4" w:space="0"/>
            </w:tcBorders>
            <w:shd w:val="clear" w:color="auto" w:fill="E7E6E6" w:themeFill="background2"/>
            <w:vAlign w:val="center"/>
          </w:tcPr>
          <w:p w:rsidR="00B4733A" w:rsidP="00B4733A" w:rsidRDefault="00B4733A" w14:paraId="227B58B7" w14:textId="1FB41C1B">
            <w:pPr>
              <w:ind w:left="0"/>
              <w:jc w:val="center"/>
              <w:rPr>
                <w:sz w:val="20"/>
              </w:rPr>
            </w:pPr>
            <w:r>
              <w:rPr>
                <w:sz w:val="20"/>
              </w:rPr>
              <w:t>White Rose Primary Scheme of Learning (Year 5 content)</w:t>
            </w:r>
          </w:p>
        </w:tc>
      </w:tr>
      <w:tr w:rsidR="00D70466" w:rsidTr="00D70004" w14:paraId="481EEF34" w14:textId="77777777">
        <w:trPr>
          <w:trHeight w:val="695"/>
        </w:trPr>
        <w:tc>
          <w:tcPr>
            <w:tcW w:w="2404" w:type="dxa"/>
            <w:vMerge w:val="restart"/>
            <w:tcBorders>
              <w:top w:val="single" w:color="auto" w:sz="4" w:space="0"/>
              <w:left w:val="single" w:color="auto" w:sz="4" w:space="0"/>
              <w:right w:val="single" w:color="auto" w:sz="4" w:space="0"/>
            </w:tcBorders>
            <w:shd w:val="clear" w:color="auto" w:fill="E7E6E6" w:themeFill="background2"/>
            <w:vAlign w:val="center"/>
          </w:tcPr>
          <w:p w:rsidR="00D70466" w:rsidP="00A618C5" w:rsidRDefault="00D70466" w14:paraId="38DE3BCA" w14:textId="0BE9F13C">
            <w:pPr>
              <w:ind w:left="0"/>
              <w:jc w:val="center"/>
              <w:rPr>
                <w:sz w:val="20"/>
              </w:rPr>
            </w:pPr>
            <w:r>
              <w:rPr>
                <w:sz w:val="20"/>
              </w:rPr>
              <w:t xml:space="preserve">Year 9 </w:t>
            </w: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A618C5" w:rsidRDefault="00D70466" w14:paraId="40A878A5" w14:textId="14E83862">
            <w:pPr>
              <w:ind w:left="0"/>
              <w:rPr>
                <w:sz w:val="20"/>
              </w:rPr>
            </w:pPr>
            <w:r>
              <w:rPr>
                <w:sz w:val="20"/>
              </w:rPr>
              <w:t xml:space="preserve">Place Value </w:t>
            </w: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A618C5" w:rsidRDefault="00D70466" w14:paraId="1A2917A1" w14:textId="615C6B70">
            <w:pPr>
              <w:ind w:left="0"/>
              <w:rPr>
                <w:sz w:val="20"/>
              </w:rPr>
            </w:pPr>
            <w:r>
              <w:rPr>
                <w:sz w:val="20"/>
              </w:rPr>
              <w:t xml:space="preserve">Multiplication A </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935486" w:rsidRDefault="00D70466" w14:paraId="357C2C1E" w14:textId="220E0641">
            <w:pPr>
              <w:ind w:left="0"/>
              <w:rPr>
                <w:sz w:val="20"/>
              </w:rPr>
            </w:pPr>
            <w:r>
              <w:rPr>
                <w:sz w:val="20"/>
              </w:rPr>
              <w:t xml:space="preserve">Decimals and Percentages </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8D6BFE" w:rsidRDefault="00D70466" w14:paraId="77B55050" w14:textId="1636ACA3">
            <w:pPr>
              <w:ind w:left="13"/>
              <w:rPr>
                <w:sz w:val="20"/>
              </w:rPr>
            </w:pPr>
            <w:r>
              <w:rPr>
                <w:sz w:val="20"/>
              </w:rPr>
              <w:t xml:space="preserve">Perimeter and Area </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06306E" w:rsidRDefault="00D70466" w14:paraId="01D70FF7" w14:textId="518DB317">
            <w:pPr>
              <w:ind w:left="13"/>
              <w:rPr>
                <w:sz w:val="20"/>
              </w:rPr>
            </w:pPr>
            <w:r>
              <w:rPr>
                <w:sz w:val="20"/>
              </w:rPr>
              <w:t>Decimals</w:t>
            </w:r>
          </w:p>
        </w:tc>
        <w:tc>
          <w:tcPr>
            <w:tcW w:w="2126" w:type="dxa"/>
            <w:vMerge w:val="restart"/>
            <w:tcBorders>
              <w:top w:val="single" w:color="auto" w:sz="4" w:space="0"/>
              <w:left w:val="single" w:color="auto" w:sz="4" w:space="0"/>
              <w:right w:val="single" w:color="auto" w:sz="4" w:space="0"/>
            </w:tcBorders>
            <w:shd w:val="clear" w:color="auto" w:fill="FFFFFF" w:themeFill="background1"/>
          </w:tcPr>
          <w:p w:rsidR="00D70466" w:rsidP="0006306E" w:rsidRDefault="00D70466" w14:paraId="328C36CC" w14:textId="538160B8">
            <w:pPr>
              <w:ind w:left="0"/>
              <w:rPr>
                <w:sz w:val="20"/>
              </w:rPr>
            </w:pPr>
            <w:r>
              <w:rPr>
                <w:sz w:val="20"/>
              </w:rPr>
              <w:t xml:space="preserve">Consolidation </w:t>
            </w:r>
          </w:p>
        </w:tc>
      </w:tr>
      <w:tr w:rsidR="00D70466" w:rsidTr="00D70004" w14:paraId="62DF2786" w14:textId="77777777">
        <w:trPr>
          <w:trHeight w:val="695"/>
        </w:trPr>
        <w:tc>
          <w:tcPr>
            <w:tcW w:w="2404" w:type="dxa"/>
            <w:vMerge/>
            <w:tcBorders>
              <w:left w:val="single" w:color="auto" w:sz="4" w:space="0"/>
              <w:bottom w:val="single" w:color="auto" w:sz="4" w:space="0"/>
              <w:right w:val="single" w:color="auto" w:sz="4" w:space="0"/>
            </w:tcBorders>
            <w:shd w:val="clear" w:color="auto" w:fill="E7E6E6" w:themeFill="background2"/>
            <w:vAlign w:val="center"/>
          </w:tcPr>
          <w:p w:rsidR="00D70466" w:rsidP="00A618C5" w:rsidRDefault="00D70466" w14:paraId="4A373BE4" w14:textId="77777777">
            <w:pPr>
              <w:ind w:left="0"/>
              <w:jc w:val="center"/>
              <w:rPr>
                <w:sz w:val="20"/>
              </w:rPr>
            </w:pPr>
          </w:p>
        </w:tc>
        <w:tc>
          <w:tcPr>
            <w:tcW w:w="2127"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A618C5" w:rsidRDefault="00D70466" w14:paraId="440165E1" w14:textId="26932BBF">
            <w:pPr>
              <w:ind w:left="0"/>
              <w:rPr>
                <w:sz w:val="20"/>
              </w:rPr>
            </w:pPr>
            <w:r>
              <w:rPr>
                <w:sz w:val="20"/>
              </w:rPr>
              <w:t xml:space="preserve">Addition and Subtraction </w:t>
            </w:r>
          </w:p>
        </w:tc>
        <w:tc>
          <w:tcPr>
            <w:tcW w:w="2154"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A618C5" w:rsidRDefault="00D70466" w14:paraId="04AE5098" w14:textId="36ED7F50">
            <w:pPr>
              <w:ind w:left="0"/>
              <w:rPr>
                <w:sz w:val="20"/>
              </w:rPr>
            </w:pPr>
            <w:r>
              <w:rPr>
                <w:sz w:val="20"/>
              </w:rPr>
              <w:t>Fractions A</w:t>
            </w:r>
          </w:p>
        </w:tc>
        <w:tc>
          <w:tcPr>
            <w:tcW w:w="2248"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935486" w:rsidRDefault="00D70466" w14:paraId="2E568141" w14:textId="7BD07C60">
            <w:pPr>
              <w:ind w:left="0"/>
              <w:rPr>
                <w:sz w:val="20"/>
              </w:rPr>
            </w:pPr>
            <w:r>
              <w:rPr>
                <w:sz w:val="20"/>
              </w:rPr>
              <w:t xml:space="preserve">Statistics </w:t>
            </w:r>
          </w:p>
        </w:tc>
        <w:tc>
          <w:tcPr>
            <w:tcW w:w="2260"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8D6BFE" w:rsidRDefault="00D70466" w14:paraId="47A970A1" w14:textId="6E3EAF13">
            <w:pPr>
              <w:ind w:left="13"/>
              <w:rPr>
                <w:sz w:val="20"/>
              </w:rPr>
            </w:pPr>
            <w:r>
              <w:rPr>
                <w:sz w:val="20"/>
              </w:rPr>
              <w:t xml:space="preserve">Shape </w:t>
            </w:r>
          </w:p>
        </w:tc>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tcPr>
          <w:p w:rsidR="00D70466" w:rsidP="0006306E" w:rsidRDefault="00D70466" w14:paraId="4A52BE68" w14:textId="5BCC1FCC">
            <w:pPr>
              <w:ind w:left="13"/>
              <w:rPr>
                <w:sz w:val="20"/>
              </w:rPr>
            </w:pPr>
            <w:r>
              <w:rPr>
                <w:sz w:val="20"/>
              </w:rPr>
              <w:t xml:space="preserve">Negative Numbers </w:t>
            </w:r>
          </w:p>
        </w:tc>
        <w:tc>
          <w:tcPr>
            <w:tcW w:w="2126" w:type="dxa"/>
            <w:vMerge/>
            <w:tcBorders>
              <w:left w:val="single" w:color="auto" w:sz="4" w:space="0"/>
              <w:bottom w:val="single" w:color="auto" w:sz="4" w:space="0"/>
              <w:right w:val="single" w:color="auto" w:sz="4" w:space="0"/>
            </w:tcBorders>
            <w:shd w:val="clear" w:color="auto" w:fill="FFFFFF" w:themeFill="background1"/>
          </w:tcPr>
          <w:p w:rsidR="00D70466" w:rsidP="0006306E" w:rsidRDefault="00D70466" w14:paraId="635F8787" w14:textId="77777777">
            <w:pPr>
              <w:ind w:left="0"/>
              <w:rPr>
                <w:sz w:val="20"/>
              </w:rPr>
            </w:pPr>
          </w:p>
        </w:tc>
      </w:tr>
    </w:tbl>
    <w:p w:rsidR="00346A3A" w:rsidP="00193084" w:rsidRDefault="00346A3A" w14:paraId="57D7D129" w14:textId="77777777">
      <w:pPr>
        <w:ind w:left="0"/>
        <w:rPr>
          <w:sz w:val="22"/>
          <w:szCs w:val="20"/>
        </w:rPr>
      </w:pPr>
    </w:p>
    <w:tbl>
      <w:tblPr>
        <w:tblStyle w:val="TableGrid"/>
        <w:tblW w:w="15446" w:type="dxa"/>
        <w:tblInd w:w="-708" w:type="dxa"/>
        <w:tblCellMar>
          <w:top w:w="43" w:type="dxa"/>
          <w:left w:w="98" w:type="dxa"/>
          <w:right w:w="117" w:type="dxa"/>
        </w:tblCellMar>
        <w:tblLook w:val="04A0" w:firstRow="1" w:lastRow="0" w:firstColumn="1" w:lastColumn="0" w:noHBand="0" w:noVBand="1"/>
      </w:tblPr>
      <w:tblGrid>
        <w:gridCol w:w="2107"/>
        <w:gridCol w:w="1905"/>
        <w:gridCol w:w="1906"/>
        <w:gridCol w:w="1905"/>
        <w:gridCol w:w="1906"/>
        <w:gridCol w:w="1905"/>
        <w:gridCol w:w="1906"/>
        <w:gridCol w:w="1906"/>
      </w:tblGrid>
      <w:tr w:rsidR="00592062" w:rsidTr="474CE8A6" w14:paraId="1BCAA1F1" w14:textId="77777777">
        <w:trPr>
          <w:trHeight w:val="300"/>
        </w:trPr>
        <w:tc>
          <w:tcPr>
            <w:tcW w:w="13540" w:type="dxa"/>
            <w:gridSpan w:val="7"/>
            <w:tcBorders>
              <w:top w:val="single" w:color="auto" w:sz="4" w:space="0"/>
              <w:left w:val="single" w:color="auto" w:sz="4" w:space="0"/>
              <w:bottom w:val="single" w:color="000000" w:themeColor="text1" w:sz="12" w:space="0"/>
              <w:right w:val="single" w:color="000000" w:themeColor="text1" w:sz="8" w:space="0"/>
            </w:tcBorders>
            <w:shd w:val="clear" w:color="auto" w:fill="E7E6E6" w:themeFill="background2"/>
            <w:tcMar/>
          </w:tcPr>
          <w:p w:rsidR="00592062" w:rsidP="00592062" w:rsidRDefault="00592062" w14:paraId="377BD5B8" w14:textId="409DD6FA">
            <w:pPr>
              <w:ind w:left="0"/>
              <w:jc w:val="center"/>
              <w:rPr>
                <w:sz w:val="20"/>
              </w:rPr>
            </w:pPr>
            <w:r>
              <w:rPr>
                <w:sz w:val="20"/>
              </w:rPr>
              <w:t>Years 10 – 11</w:t>
            </w:r>
          </w:p>
          <w:p w:rsidR="00592062" w:rsidP="00592062" w:rsidRDefault="00592062" w14:paraId="1F1BD240" w14:textId="77777777">
            <w:pPr>
              <w:ind w:left="0"/>
              <w:jc w:val="center"/>
              <w:rPr>
                <w:sz w:val="20"/>
              </w:rPr>
            </w:pPr>
            <w:r>
              <w:rPr>
                <w:sz w:val="20"/>
              </w:rPr>
              <w:t xml:space="preserve">At year 10 pupils will begin working towards their accreditation in Mathematics. </w:t>
            </w:r>
          </w:p>
          <w:p w:rsidR="00592062" w:rsidP="00592062" w:rsidRDefault="00592062" w14:paraId="72913B62" w14:textId="0DB2CAD4">
            <w:pPr>
              <w:ind w:left="0"/>
              <w:jc w:val="center"/>
              <w:rPr>
                <w:sz w:val="20"/>
              </w:rPr>
            </w:pPr>
            <w:r>
              <w:rPr>
                <w:sz w:val="20"/>
              </w:rPr>
              <w:t xml:space="preserve">Accreditation may include Entry Level certificates or a General Certificate of Secondary Education, dependent on ability. </w:t>
            </w:r>
          </w:p>
          <w:p w:rsidR="00592062" w:rsidP="00592062" w:rsidRDefault="00592062" w14:paraId="2DE412A2" w14:textId="77777777">
            <w:pPr>
              <w:ind w:left="0"/>
              <w:jc w:val="center"/>
              <w:rPr>
                <w:sz w:val="20"/>
              </w:rPr>
            </w:pPr>
            <w:r>
              <w:rPr>
                <w:sz w:val="20"/>
              </w:rPr>
              <w:t>Pathway 3 – Entry Level Certificate (Entry 1/2/3) and Pathway 4  - (L2) GCSE</w:t>
            </w:r>
          </w:p>
          <w:p w:rsidR="00DA7402" w:rsidP="00592062" w:rsidRDefault="00DA7402" w14:paraId="194F8C6B" w14:textId="0A34F506">
            <w:pPr>
              <w:ind w:left="0"/>
              <w:jc w:val="center"/>
              <w:rPr>
                <w:sz w:val="20"/>
              </w:rPr>
            </w:pPr>
            <w:r>
              <w:rPr>
                <w:sz w:val="20"/>
              </w:rPr>
              <w:t xml:space="preserve">Follow WRM - </w:t>
            </w:r>
          </w:p>
        </w:tc>
        <w:tc>
          <w:tcPr>
            <w:tcW w:w="1906" w:type="dxa"/>
            <w:tcBorders>
              <w:top w:val="single" w:color="auto" w:sz="4"/>
              <w:left w:val="single" w:color="auto" w:sz="4"/>
              <w:bottom w:val="single" w:color="auto" w:sz="4"/>
              <w:right w:val="single" w:color="000000" w:themeColor="text1" w:sz="8"/>
            </w:tcBorders>
            <w:shd w:val="clear" w:color="auto" w:fill="E7E6E6" w:themeFill="background2"/>
            <w:tcMar/>
          </w:tcPr>
          <w:p w:rsidR="474CE8A6" w:rsidP="474CE8A6" w:rsidRDefault="474CE8A6" w14:paraId="1ECC3D2D" w14:textId="40FB1A0F">
            <w:pPr>
              <w:pStyle w:val="Normal"/>
              <w:jc w:val="center"/>
              <w:rPr>
                <w:sz w:val="20"/>
                <w:szCs w:val="20"/>
              </w:rPr>
            </w:pPr>
          </w:p>
        </w:tc>
      </w:tr>
      <w:tr w:rsidR="00592062" w:rsidTr="474CE8A6" w14:paraId="0197271F" w14:textId="77777777">
        <w:trPr>
          <w:trHeight w:val="300"/>
        </w:trPr>
        <w:tc>
          <w:tcPr>
            <w:tcW w:w="2107" w:type="dxa"/>
            <w:vMerge w:val="restart"/>
            <w:tcBorders>
              <w:top w:val="single" w:color="000000" w:themeColor="text1" w:sz="12" w:space="0"/>
              <w:left w:val="single" w:color="000000" w:themeColor="text1" w:sz="12" w:space="0"/>
              <w:bottom w:val="none" w:color="000000" w:themeColor="text1" w:sz="12"/>
              <w:right w:val="single" w:color="000000" w:themeColor="text1" w:sz="12" w:space="0"/>
            </w:tcBorders>
            <w:shd w:val="clear" w:color="auto" w:fill="E7E6E6" w:themeFill="background2"/>
            <w:tcMar/>
          </w:tcPr>
          <w:p w:rsidR="00592062" w:rsidP="00592062" w:rsidRDefault="00592062" w14:paraId="5EF8B656" w14:textId="77777777">
            <w:pPr>
              <w:ind w:left="0"/>
              <w:jc w:val="center"/>
              <w:rPr>
                <w:sz w:val="20"/>
              </w:rPr>
            </w:pPr>
          </w:p>
          <w:p w:rsidR="00592062" w:rsidP="00592062" w:rsidRDefault="00592062" w14:paraId="4009842D" w14:textId="246F5ABC">
            <w:pPr>
              <w:ind w:left="0"/>
              <w:jc w:val="center"/>
              <w:rPr>
                <w:sz w:val="20"/>
              </w:rPr>
            </w:pPr>
            <w:r>
              <w:rPr>
                <w:sz w:val="20"/>
              </w:rPr>
              <w:t xml:space="preserve">Key stage 4 </w:t>
            </w:r>
          </w:p>
          <w:p w:rsidR="00592062" w:rsidP="00592062" w:rsidRDefault="00592062" w14:paraId="419209FB" w14:textId="77777777">
            <w:pPr>
              <w:ind w:left="0"/>
              <w:jc w:val="center"/>
              <w:rPr>
                <w:sz w:val="20"/>
              </w:rPr>
            </w:pPr>
            <w:r>
              <w:rPr>
                <w:sz w:val="20"/>
              </w:rPr>
              <w:t>Year 10 + 11</w:t>
            </w:r>
          </w:p>
          <w:p w:rsidR="00592062" w:rsidP="00592062" w:rsidRDefault="00592062" w14:paraId="6BC04853" w14:textId="4F71A805">
            <w:pPr>
              <w:ind w:left="0"/>
              <w:jc w:val="center"/>
              <w:rPr>
                <w:sz w:val="20"/>
              </w:rPr>
            </w:pPr>
            <w:r>
              <w:rPr>
                <w:sz w:val="20"/>
              </w:rPr>
              <w:t>Rolling curriculum</w:t>
            </w:r>
          </w:p>
        </w:tc>
        <w:tc>
          <w:tcPr>
            <w:tcW w:w="1905" w:type="dxa"/>
            <w:tcBorders>
              <w:top w:val="single" w:color="000000" w:themeColor="text1" w:sz="8" w:space="0"/>
              <w:left w:val="single" w:color="000000" w:themeColor="text1" w:sz="12" w:space="0"/>
              <w:bottom w:val="single" w:color="000000" w:themeColor="text1" w:sz="8" w:space="0"/>
              <w:right w:val="single" w:color="000000" w:themeColor="text1" w:sz="8" w:space="0"/>
            </w:tcBorders>
            <w:shd w:val="clear" w:color="auto" w:fill="FFFFFF" w:themeFill="background1"/>
            <w:tcMar/>
          </w:tcPr>
          <w:p w:rsidR="00DA7402" w:rsidP="00EF15FC" w:rsidRDefault="00DA7402" w14:paraId="5E8F86FF" w14:textId="145706D5">
            <w:pPr>
              <w:ind w:left="0"/>
              <w:rPr>
                <w:sz w:val="20"/>
                <w:szCs w:val="20"/>
              </w:rPr>
            </w:pPr>
            <w:r>
              <w:rPr>
                <w:sz w:val="20"/>
                <w:szCs w:val="20"/>
              </w:rPr>
              <w:t>Pathway 4 (GCSE)</w:t>
            </w:r>
          </w:p>
          <w:p w:rsidR="00592062" w:rsidP="00EF15FC" w:rsidRDefault="3AA4AB9E" w14:paraId="771B9374" w14:textId="3286203D">
            <w:pPr>
              <w:ind w:left="0"/>
              <w:rPr>
                <w:sz w:val="20"/>
                <w:szCs w:val="20"/>
              </w:rPr>
            </w:pPr>
            <w:r w:rsidRPr="00EF15FC">
              <w:rPr>
                <w:sz w:val="20"/>
                <w:szCs w:val="20"/>
              </w:rPr>
              <w:t>Y10</w:t>
            </w:r>
            <w:r w:rsidR="00A23320">
              <w:rPr>
                <w:sz w:val="20"/>
                <w:szCs w:val="20"/>
              </w:rPr>
              <w:t xml:space="preserve"> </w:t>
            </w:r>
          </w:p>
          <w:p w:rsidR="00592062" w:rsidP="00EF15FC" w:rsidRDefault="3AA4AB9E" w14:paraId="2E71AACA" w14:textId="1CF6893F">
            <w:pPr>
              <w:ind w:left="0"/>
              <w:rPr>
                <w:sz w:val="20"/>
                <w:szCs w:val="20"/>
              </w:rPr>
            </w:pPr>
            <w:r w:rsidRPr="00EF15FC">
              <w:rPr>
                <w:sz w:val="20"/>
                <w:szCs w:val="20"/>
              </w:rPr>
              <w:t>Y11</w:t>
            </w:r>
          </w:p>
          <w:p w:rsidR="00C34F9B" w:rsidP="474CE8A6" w:rsidRDefault="00C34F9B" w14:paraId="47BB308C" w14:textId="5B47D0A1">
            <w:pPr>
              <w:pStyle w:val="Normal"/>
              <w:ind w:left="0"/>
              <w:rPr>
                <w:sz w:val="20"/>
                <w:szCs w:val="20"/>
              </w:rPr>
            </w:pPr>
          </w:p>
          <w:p w:rsidR="00592062" w:rsidP="00AE7540" w:rsidRDefault="00592062" w14:paraId="0FF4B43D" w14:textId="2D0F7CEB">
            <w:pPr>
              <w:ind w:left="0"/>
              <w:rPr>
                <w:sz w:val="20"/>
                <w:szCs w:val="20"/>
              </w:rPr>
            </w:pP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4BCC9E5E" w14:textId="5DEC5179">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Units and measurement</w:t>
            </w:r>
          </w:p>
          <w:p w:rsidR="474CE8A6" w:rsidP="474CE8A6" w:rsidRDefault="474CE8A6" w14:paraId="5345E1C4" w14:textId="714C44A7">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6EA963D0" w14:textId="4D48C1C1">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Algebraic formulae</w:t>
            </w:r>
          </w:p>
          <w:p w:rsidR="474CE8A6" w:rsidP="474CE8A6" w:rsidRDefault="474CE8A6" w14:paraId="69B3D1C8" w14:textId="5AA92971">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60B830F5" w14:textId="3C2B6F51">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Perimeter</w:t>
            </w:r>
          </w:p>
        </w:tc>
        <w:tc>
          <w:tcPr>
            <w:tcW w:w="1905"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7D58283B" w14:textId="081BFD06">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Area</w:t>
            </w:r>
          </w:p>
          <w:p w:rsidR="474CE8A6" w:rsidP="474CE8A6" w:rsidRDefault="474CE8A6" w14:paraId="3B2EB3F9" w14:textId="2A1B6E3A">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5229A292" w14:textId="65956D61">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Approximation and estimation</w:t>
            </w: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653C111F" w14:textId="300965DD">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Straight line graphs</w:t>
            </w:r>
          </w:p>
          <w:p w:rsidR="474CE8A6" w:rsidP="474CE8A6" w:rsidRDefault="474CE8A6" w14:paraId="26E71A26" w14:textId="1F74131D">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6E2B4E59" w14:textId="220046DF">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Graphs of equations and functions</w:t>
            </w:r>
          </w:p>
        </w:tc>
        <w:tc>
          <w:tcPr>
            <w:tcW w:w="1905"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35CD11FF" w14:textId="45D53D14">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Three dimensional shapes</w:t>
            </w:r>
          </w:p>
          <w:p w:rsidR="474CE8A6" w:rsidP="474CE8A6" w:rsidRDefault="474CE8A6" w14:paraId="5B30117A" w14:textId="3AD21B62">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3988EEE6" w14:textId="2F8322ED">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Volume and surface area</w:t>
            </w: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71325FCA" w14:textId="5D7607D9">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Calculations with ratio</w:t>
            </w:r>
          </w:p>
          <w:p w:rsidR="474CE8A6" w:rsidP="474CE8A6" w:rsidRDefault="474CE8A6" w14:paraId="1B9FAF36" w14:textId="33189169">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5897287B" w14:textId="32664826">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Probability and experiments</w:t>
            </w:r>
          </w:p>
          <w:p w:rsidR="474CE8A6" w:rsidP="474CE8A6" w:rsidRDefault="474CE8A6" w14:paraId="47FE36F8" w14:textId="1FE81BD6">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232182CA" w14:textId="5853F4AC">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Combined events and probability diagrams</w:t>
            </w:r>
          </w:p>
        </w:tc>
        <w:tc>
          <w:tcPr>
            <w:tcW w:w="1906" w:type="dxa"/>
            <w:tcBorders>
              <w:top w:val="single" w:color="000000" w:themeColor="text1" w:sz="8"/>
              <w:left w:val="single" w:color="auto" w:sz="4"/>
              <w:bottom w:val="single" w:color="000000" w:themeColor="text1" w:sz="8"/>
              <w:right w:val="single" w:color="000000" w:themeColor="text1" w:sz="8"/>
            </w:tcBorders>
            <w:shd w:val="clear" w:color="auto" w:fill="FFFFFF" w:themeFill="background1"/>
            <w:tcMar/>
          </w:tcPr>
          <w:p w:rsidR="474CE8A6" w:rsidP="474CE8A6" w:rsidRDefault="474CE8A6" w14:paraId="337ACF99" w14:textId="2054CE0F">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Combined events and probability diagrams (cont.)</w:t>
            </w:r>
          </w:p>
          <w:p w:rsidR="474CE8A6" w:rsidP="474CE8A6" w:rsidRDefault="474CE8A6" w14:paraId="256D9F41" w14:textId="6B62D9AA">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r w:rsidRPr="474CE8A6" w:rsidR="2132DE9D">
              <w:rPr>
                <w:rFonts w:ascii="Calibri" w:hAnsi="Calibri" w:eastAsia="Calibri" w:cs="Calibri"/>
                <w:b w:val="1"/>
                <w:bCs w:val="1"/>
                <w:i w:val="0"/>
                <w:iCs w:val="0"/>
                <w:caps w:val="0"/>
                <w:smallCaps w:val="0"/>
                <w:color w:val="000000" w:themeColor="text1" w:themeTint="FF" w:themeShade="FF"/>
                <w:sz w:val="20"/>
                <w:szCs w:val="20"/>
                <w:lang w:val="en-GB"/>
              </w:rPr>
              <w:t>Powers and roots</w:t>
            </w:r>
          </w:p>
          <w:p w:rsidR="2132DE9D" w:rsidP="474CE8A6" w:rsidRDefault="2132DE9D" w14:paraId="089A667D" w14:textId="1155E7E9">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2132DE9D">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2132DE9D" w:rsidP="474CE8A6" w:rsidRDefault="2132DE9D" w14:paraId="49CC1475" w14:textId="2FCAB58A">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2132DE9D">
              <w:rPr>
                <w:rFonts w:ascii="Calibri" w:hAnsi="Calibri" w:eastAsia="Calibri" w:cs="Calibri"/>
                <w:b w:val="1"/>
                <w:bCs w:val="1"/>
                <w:i w:val="0"/>
                <w:iCs w:val="0"/>
                <w:caps w:val="0"/>
                <w:smallCaps w:val="0"/>
                <w:color w:val="000000" w:themeColor="text1" w:themeTint="FF" w:themeShade="FF"/>
                <w:sz w:val="20"/>
                <w:szCs w:val="20"/>
                <w:lang w:val="en-GB"/>
              </w:rPr>
              <w:t>Standard form</w:t>
            </w:r>
          </w:p>
          <w:p w:rsidR="2132DE9D" w:rsidP="474CE8A6" w:rsidRDefault="2132DE9D" w14:paraId="2F8A5554" w14:textId="47BD47D8">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2132DE9D">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2132DE9D" w:rsidP="474CE8A6" w:rsidRDefault="2132DE9D" w14:paraId="61E9459D" w14:textId="597255EC">
            <w:pPr>
              <w:spacing w:line="259" w:lineRule="auto"/>
              <w:ind w:left="0"/>
              <w:rPr>
                <w:rFonts w:ascii="Calibri" w:hAnsi="Calibri" w:eastAsia="Calibri" w:cs="Calibri"/>
                <w:b w:val="1"/>
                <w:bCs w:val="1"/>
                <w:i w:val="0"/>
                <w:iCs w:val="0"/>
                <w:caps w:val="0"/>
                <w:smallCaps w:val="0"/>
                <w:color w:val="00B0F0"/>
                <w:sz w:val="20"/>
                <w:szCs w:val="20"/>
              </w:rPr>
            </w:pPr>
            <w:r w:rsidRPr="474CE8A6" w:rsidR="2132DE9D">
              <w:rPr>
                <w:rFonts w:ascii="Calibri" w:hAnsi="Calibri" w:eastAsia="Calibri" w:cs="Calibri"/>
                <w:b w:val="1"/>
                <w:bCs w:val="1"/>
                <w:i w:val="0"/>
                <w:iCs w:val="0"/>
                <w:caps w:val="0"/>
                <w:smallCaps w:val="0"/>
                <w:color w:val="00B0F0"/>
                <w:sz w:val="20"/>
                <w:szCs w:val="20"/>
                <w:lang w:val="en-GB"/>
              </w:rPr>
              <w:t>Mock exams to be held in June</w:t>
            </w:r>
          </w:p>
          <w:p w:rsidR="474CE8A6" w:rsidP="474CE8A6" w:rsidRDefault="474CE8A6" w14:paraId="2B1755D3" w14:textId="219A065F">
            <w:pPr>
              <w:spacing w:line="259" w:lineRule="auto"/>
              <w:ind w:left="0"/>
              <w:rPr>
                <w:rFonts w:ascii="Calibri" w:hAnsi="Calibri" w:eastAsia="Calibri" w:cs="Calibri"/>
                <w:b w:val="1"/>
                <w:bCs w:val="1"/>
                <w:i w:val="0"/>
                <w:iCs w:val="0"/>
                <w:caps w:val="0"/>
                <w:smallCaps w:val="0"/>
                <w:color w:val="000000" w:themeColor="text1" w:themeTint="FF" w:themeShade="FF"/>
                <w:sz w:val="20"/>
                <w:szCs w:val="20"/>
                <w:lang w:val="en-GB"/>
              </w:rPr>
            </w:pPr>
          </w:p>
        </w:tc>
      </w:tr>
      <w:tr w:rsidR="00592062" w:rsidTr="474CE8A6" w14:paraId="13E3E514" w14:textId="77777777">
        <w:trPr>
          <w:trHeight w:val="300"/>
        </w:trPr>
        <w:tc>
          <w:tcPr>
            <w:tcW w:w="2107" w:type="dxa"/>
            <w:vMerge/>
            <w:tcBorders>
              <w:top w:val="single" w:color="000000" w:themeColor="text1" w:sz="12"/>
              <w:left w:val="single" w:color="000000" w:themeColor="text1" w:sz="12"/>
              <w:bottom w:val="none" w:color="000000" w:themeColor="text1" w:sz="12"/>
              <w:right w:val="single" w:color="000000" w:themeColor="text1" w:sz="12"/>
            </w:tcBorders>
            <w:tcMar/>
          </w:tcPr>
          <w:p w:rsidR="00592062" w:rsidP="00AE7540" w:rsidRDefault="00592062" w14:paraId="286FAD29" w14:textId="77777777">
            <w:pPr>
              <w:ind w:left="0"/>
              <w:jc w:val="center"/>
              <w:rPr>
                <w:sz w:val="20"/>
              </w:rPr>
            </w:pPr>
          </w:p>
        </w:tc>
        <w:tc>
          <w:tcPr>
            <w:tcW w:w="1905" w:type="dxa"/>
            <w:tcBorders>
              <w:top w:val="single" w:color="000000" w:themeColor="text1" w:sz="8" w:space="0"/>
              <w:left w:val="single" w:color="000000" w:themeColor="text1" w:sz="12" w:space="0"/>
              <w:bottom w:val="single" w:color="000000" w:themeColor="text1" w:sz="8" w:space="0"/>
              <w:right w:val="single" w:color="000000" w:themeColor="text1" w:sz="8" w:space="0"/>
            </w:tcBorders>
            <w:shd w:val="clear" w:color="auto" w:fill="FFFFFF" w:themeFill="background1"/>
            <w:tcMar/>
          </w:tcPr>
          <w:p w:rsidR="00592062" w:rsidP="474CE8A6" w:rsidRDefault="00C34F9B" w14:paraId="5C9E8594" w14:textId="5157985D">
            <w:pPr>
              <w:ind w:left="0"/>
              <w:rPr>
                <w:sz w:val="20"/>
                <w:szCs w:val="20"/>
              </w:rPr>
            </w:pPr>
            <w:r w:rsidRPr="474CE8A6" w:rsidR="00C34F9B">
              <w:rPr>
                <w:sz w:val="20"/>
                <w:szCs w:val="20"/>
              </w:rPr>
              <w:t xml:space="preserve">Pathway </w:t>
            </w:r>
            <w:r w:rsidRPr="474CE8A6" w:rsidR="5C9428EF">
              <w:rPr>
                <w:sz w:val="20"/>
                <w:szCs w:val="20"/>
              </w:rPr>
              <w:t>3</w:t>
            </w:r>
            <w:r w:rsidRPr="474CE8A6" w:rsidR="00B77EF7">
              <w:rPr>
                <w:sz w:val="20"/>
                <w:szCs w:val="20"/>
              </w:rPr>
              <w:t xml:space="preserve"> </w:t>
            </w:r>
            <w:r w:rsidRPr="474CE8A6" w:rsidR="6FE27274">
              <w:rPr>
                <w:sz w:val="20"/>
                <w:szCs w:val="20"/>
              </w:rPr>
              <w:t>Entry Level</w:t>
            </w:r>
          </w:p>
          <w:p w:rsidR="00592062" w:rsidP="00EF15FC" w:rsidRDefault="00C34F9B" w14:paraId="5DB934A1" w14:textId="5A4929C5">
            <w:pPr>
              <w:ind w:left="0"/>
              <w:rPr>
                <w:sz w:val="20"/>
                <w:szCs w:val="20"/>
              </w:rPr>
            </w:pPr>
            <w:r w:rsidRPr="474CE8A6" w:rsidR="3AA4AB9E">
              <w:rPr>
                <w:sz w:val="20"/>
                <w:szCs w:val="20"/>
              </w:rPr>
              <w:t>Y10</w:t>
            </w:r>
          </w:p>
          <w:p w:rsidR="00592062" w:rsidP="00EF15FC" w:rsidRDefault="3AA4AB9E" w14:paraId="0F4C4E8F" w14:textId="60207E87">
            <w:pPr>
              <w:ind w:left="0"/>
              <w:rPr>
                <w:sz w:val="20"/>
                <w:szCs w:val="20"/>
              </w:rPr>
            </w:pPr>
          </w:p>
          <w:p w:rsidR="00592062" w:rsidP="00AE7540" w:rsidRDefault="00592062" w14:paraId="5F52C00F" w14:textId="1FC165BF">
            <w:pPr>
              <w:ind w:left="0"/>
              <w:rPr>
                <w:sz w:val="20"/>
                <w:szCs w:val="20"/>
              </w:rPr>
            </w:pP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108974FD" w14:textId="4D7D8BCB">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Whole numbers</w:t>
            </w:r>
          </w:p>
        </w:tc>
        <w:tc>
          <w:tcPr>
            <w:tcW w:w="1905"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13641E50" w14:textId="0697951E">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Fractions and decimals</w:t>
            </w: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10B6FF64" w14:textId="1F2B780E">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Measures</w:t>
            </w:r>
          </w:p>
        </w:tc>
        <w:tc>
          <w:tcPr>
            <w:tcW w:w="1905"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26E45ED6" w14:textId="3F57302E">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Shape and space</w:t>
            </w:r>
          </w:p>
          <w:p w:rsidR="474CE8A6" w:rsidP="474CE8A6" w:rsidRDefault="474CE8A6" w14:paraId="1D2188F5" w14:textId="00F11C6A">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4BABD4F0" w14:textId="791B14B6">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Handling information and data </w:t>
            </w:r>
          </w:p>
        </w:tc>
        <w:tc>
          <w:tcPr>
            <w:tcW w:w="1906" w:type="dxa"/>
            <w:tcBorders>
              <w:top w:val="single" w:color="000000" w:themeColor="text1" w:sz="8"/>
              <w:left w:val="single" w:color="auto" w:sz="4"/>
              <w:bottom w:val="single" w:color="000000" w:themeColor="text1" w:sz="8"/>
              <w:right w:val="single" w:color="000000" w:themeColor="text1" w:sz="8"/>
            </w:tcBorders>
            <w:shd w:val="clear" w:color="auto" w:fill="FFFFFF" w:themeFill="background1"/>
            <w:tcMar/>
          </w:tcPr>
          <w:p w:rsidR="474CE8A6" w:rsidP="474CE8A6" w:rsidRDefault="474CE8A6" w14:paraId="2455F9CB" w14:textId="1C786E57">
            <w:pPr>
              <w:spacing w:line="259" w:lineRule="auto"/>
              <w:ind w:left="0"/>
              <w:rPr>
                <w:rFonts w:ascii="Calibri" w:hAnsi="Calibri" w:eastAsia="Calibri" w:cs="Calibri"/>
                <w:b w:val="1"/>
                <w:bCs w:val="1"/>
                <w:i w:val="0"/>
                <w:iCs w:val="0"/>
                <w:caps w:val="0"/>
                <w:smallCaps w:val="0"/>
                <w:color w:val="92D050"/>
                <w:sz w:val="20"/>
                <w:szCs w:val="20"/>
              </w:rPr>
            </w:pPr>
            <w:r w:rsidRPr="474CE8A6" w:rsidR="474CE8A6">
              <w:rPr>
                <w:rFonts w:ascii="Calibri" w:hAnsi="Calibri" w:eastAsia="Calibri" w:cs="Calibri"/>
                <w:b w:val="1"/>
                <w:bCs w:val="1"/>
                <w:i w:val="0"/>
                <w:iCs w:val="0"/>
                <w:caps w:val="0"/>
                <w:smallCaps w:val="0"/>
                <w:color w:val="92D050"/>
                <w:sz w:val="20"/>
                <w:szCs w:val="20"/>
                <w:lang w:val="en-GB"/>
              </w:rPr>
              <w:t>Revision and consolidation</w:t>
            </w:r>
          </w:p>
        </w:tc>
      </w:tr>
      <w:tr w:rsidR="474CE8A6" w:rsidTr="474CE8A6" w14:paraId="53D31B8D">
        <w:trPr>
          <w:trHeight w:val="300"/>
        </w:trPr>
        <w:tc>
          <w:tcPr>
            <w:tcW w:w="2107" w:type="dxa"/>
            <w:tcBorders>
              <w:top w:val="none" w:color="000000" w:themeColor="text1" w:sz="4" w:space="0"/>
              <w:left w:val="single" w:color="000000" w:themeColor="text1" w:sz="12" w:space="0"/>
              <w:bottom w:val="single" w:color="000000" w:themeColor="text1" w:sz="12"/>
              <w:right w:val="single" w:color="000000" w:themeColor="text1" w:sz="12" w:space="0"/>
            </w:tcBorders>
            <w:shd w:val="clear" w:color="auto" w:fill="E7E6E6" w:themeFill="background2"/>
            <w:tcMar/>
          </w:tcPr>
          <w:p w:rsidR="474CE8A6" w:rsidP="474CE8A6" w:rsidRDefault="474CE8A6" w14:paraId="1B10C056" w14:textId="473E0320">
            <w:pPr>
              <w:pStyle w:val="Normal"/>
              <w:jc w:val="center"/>
              <w:rPr>
                <w:sz w:val="20"/>
                <w:szCs w:val="20"/>
              </w:rPr>
            </w:pPr>
          </w:p>
        </w:tc>
        <w:tc>
          <w:tcPr>
            <w:tcW w:w="1905" w:type="dxa"/>
            <w:tcBorders>
              <w:top w:val="single" w:color="000000" w:themeColor="text1" w:sz="8" w:space="0"/>
              <w:left w:val="single" w:color="000000" w:themeColor="text1" w:sz="12" w:space="0"/>
              <w:bottom w:val="single" w:color="000000" w:themeColor="text1" w:sz="8" w:space="0"/>
              <w:right w:val="single" w:color="000000" w:themeColor="text1" w:sz="8" w:space="0"/>
            </w:tcBorders>
            <w:shd w:val="clear" w:color="auto" w:fill="FFFFFF" w:themeFill="background1"/>
            <w:tcMar/>
          </w:tcPr>
          <w:p w:rsidR="5A528D03" w:rsidP="474CE8A6" w:rsidRDefault="5A528D03" w14:paraId="29F89699" w14:textId="1AE167B9">
            <w:pPr>
              <w:spacing w:line="259" w:lineRule="auto"/>
              <w:ind w:left="0"/>
              <w:rPr>
                <w:rFonts w:ascii="Calibri" w:hAnsi="Calibri" w:eastAsia="Calibri" w:cs="Calibri"/>
                <w:b w:val="1"/>
                <w:bCs w:val="1"/>
                <w:i w:val="0"/>
                <w:iCs w:val="0"/>
                <w:caps w:val="0"/>
                <w:smallCaps w:val="0"/>
                <w:color w:val="000000" w:themeColor="text1" w:themeTint="FF" w:themeShade="FF"/>
                <w:sz w:val="20"/>
                <w:szCs w:val="20"/>
                <w:lang w:val="en-GB"/>
              </w:rPr>
            </w:pPr>
            <w:r w:rsidRPr="474CE8A6" w:rsidR="5A528D03">
              <w:rPr>
                <w:rFonts w:ascii="Calibri" w:hAnsi="Calibri" w:eastAsia="Calibri" w:cs="Calibri"/>
                <w:b w:val="1"/>
                <w:bCs w:val="1"/>
                <w:i w:val="0"/>
                <w:iCs w:val="0"/>
                <w:caps w:val="0"/>
                <w:smallCaps w:val="0"/>
                <w:color w:val="000000" w:themeColor="text1" w:themeTint="FF" w:themeShade="FF"/>
                <w:sz w:val="20"/>
                <w:szCs w:val="20"/>
                <w:lang w:val="en-GB"/>
              </w:rPr>
              <w:t>Y11</w:t>
            </w: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6CCD8423" w14:textId="340DD00D">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Number system</w:t>
            </w:r>
          </w:p>
        </w:tc>
        <w:tc>
          <w:tcPr>
            <w:tcW w:w="1905"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1664CDA4" w14:textId="673A4DAE">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Number system (cont.)</w:t>
            </w:r>
          </w:p>
          <w:p w:rsidR="474CE8A6" w:rsidP="474CE8A6" w:rsidRDefault="474CE8A6" w14:paraId="64760360" w14:textId="0FAE40CE">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 xml:space="preserve"> </w:t>
            </w:r>
          </w:p>
          <w:p w:rsidR="474CE8A6" w:rsidP="474CE8A6" w:rsidRDefault="474CE8A6" w14:paraId="41574F3E" w14:textId="1A4949B1">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Time and money</w:t>
            </w: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63F60085" w14:textId="3D7ED639">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Time and money (cont.)</w:t>
            </w:r>
          </w:p>
        </w:tc>
        <w:tc>
          <w:tcPr>
            <w:tcW w:w="1905"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4F5A0B5A" w14:textId="2BA08B72">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Shape, space and measure</w:t>
            </w:r>
          </w:p>
        </w:tc>
        <w:tc>
          <w:tcPr>
            <w:tcW w:w="1906" w:type="dxa"/>
            <w:tcBorders>
              <w:top w:val="single" w:color="000000" w:themeColor="text1" w:sz="8" w:space="0"/>
              <w:left w:val="single" w:color="auto" w:sz="4" w:space="0"/>
              <w:bottom w:val="single" w:color="000000" w:themeColor="text1" w:sz="8" w:space="0"/>
              <w:right w:val="single" w:color="000000" w:themeColor="text1" w:sz="8" w:space="0"/>
            </w:tcBorders>
            <w:shd w:val="clear" w:color="auto" w:fill="FFFFFF" w:themeFill="background1"/>
            <w:tcMar/>
          </w:tcPr>
          <w:p w:rsidR="474CE8A6" w:rsidP="474CE8A6" w:rsidRDefault="474CE8A6" w14:paraId="6CB2EFE0" w14:textId="57702D90">
            <w:pPr>
              <w:spacing w:line="259" w:lineRule="auto"/>
              <w:ind w:left="0"/>
              <w:rPr>
                <w:rFonts w:ascii="Calibri" w:hAnsi="Calibri" w:eastAsia="Calibri" w:cs="Calibri"/>
                <w:b w:val="1"/>
                <w:bCs w:val="1"/>
                <w:i w:val="0"/>
                <w:iCs w:val="0"/>
                <w:caps w:val="0"/>
                <w:smallCaps w:val="0"/>
                <w:color w:val="000000" w:themeColor="text1" w:themeTint="FF" w:themeShade="FF"/>
                <w:sz w:val="20"/>
                <w:szCs w:val="20"/>
              </w:rPr>
            </w:pPr>
            <w:r w:rsidRPr="474CE8A6" w:rsidR="474CE8A6">
              <w:rPr>
                <w:rFonts w:ascii="Calibri" w:hAnsi="Calibri" w:eastAsia="Calibri" w:cs="Calibri"/>
                <w:b w:val="1"/>
                <w:bCs w:val="1"/>
                <w:i w:val="0"/>
                <w:iCs w:val="0"/>
                <w:caps w:val="0"/>
                <w:smallCaps w:val="0"/>
                <w:color w:val="000000" w:themeColor="text1" w:themeTint="FF" w:themeShade="FF"/>
                <w:sz w:val="20"/>
                <w:szCs w:val="20"/>
                <w:lang w:val="en-GB"/>
              </w:rPr>
              <w:t>Handling information and data</w:t>
            </w:r>
          </w:p>
        </w:tc>
        <w:tc>
          <w:tcPr>
            <w:tcW w:w="1906" w:type="dxa"/>
            <w:tcBorders>
              <w:top w:val="single" w:color="000000" w:themeColor="text1" w:sz="8"/>
              <w:left w:val="single" w:color="auto" w:sz="4"/>
              <w:bottom w:val="single" w:color="000000" w:themeColor="text1" w:sz="8"/>
              <w:right w:val="single" w:color="000000" w:themeColor="text1" w:sz="8"/>
            </w:tcBorders>
            <w:shd w:val="clear" w:color="auto" w:fill="FFFFFF" w:themeFill="background1"/>
            <w:tcMar/>
          </w:tcPr>
          <w:p w:rsidR="474CE8A6" w:rsidP="474CE8A6" w:rsidRDefault="474CE8A6" w14:paraId="10BCA5FF" w14:textId="56632ECA">
            <w:pPr>
              <w:spacing w:line="259" w:lineRule="auto"/>
              <w:ind w:left="0"/>
              <w:rPr>
                <w:rFonts w:ascii="Calibri" w:hAnsi="Calibri" w:eastAsia="Calibri" w:cs="Calibri"/>
                <w:b w:val="1"/>
                <w:bCs w:val="1"/>
                <w:i w:val="0"/>
                <w:iCs w:val="0"/>
                <w:caps w:val="0"/>
                <w:smallCaps w:val="0"/>
                <w:color w:val="92D050"/>
                <w:sz w:val="20"/>
                <w:szCs w:val="20"/>
              </w:rPr>
            </w:pPr>
            <w:r w:rsidRPr="474CE8A6" w:rsidR="474CE8A6">
              <w:rPr>
                <w:rFonts w:ascii="Calibri" w:hAnsi="Calibri" w:eastAsia="Calibri" w:cs="Calibri"/>
                <w:b w:val="1"/>
                <w:bCs w:val="1"/>
                <w:i w:val="0"/>
                <w:iCs w:val="0"/>
                <w:caps w:val="0"/>
                <w:smallCaps w:val="0"/>
                <w:color w:val="92D050"/>
                <w:sz w:val="20"/>
                <w:szCs w:val="20"/>
                <w:lang w:val="en-GB"/>
              </w:rPr>
              <w:t>Revision and consolidation</w:t>
            </w:r>
          </w:p>
        </w:tc>
      </w:tr>
    </w:tbl>
    <w:p w:rsidR="00346A3A" w:rsidP="00193084" w:rsidRDefault="00346A3A" w14:paraId="7E03C6DF" w14:textId="77777777">
      <w:pPr>
        <w:ind w:left="0"/>
        <w:rPr>
          <w:sz w:val="22"/>
          <w:szCs w:val="20"/>
        </w:rPr>
      </w:pPr>
    </w:p>
    <w:p w:rsidR="00346A3A" w:rsidP="00193084" w:rsidRDefault="00346A3A" w14:paraId="5251AC3A" w14:textId="77777777">
      <w:pPr>
        <w:ind w:left="0"/>
        <w:rPr>
          <w:sz w:val="22"/>
          <w:szCs w:val="20"/>
        </w:rPr>
      </w:pPr>
    </w:p>
    <w:p w:rsidR="00346A3A" w:rsidP="00193084" w:rsidRDefault="00346A3A" w14:paraId="68EB0FAC" w14:textId="77777777">
      <w:pPr>
        <w:ind w:left="0"/>
        <w:rPr>
          <w:sz w:val="22"/>
          <w:szCs w:val="20"/>
        </w:rPr>
      </w:pPr>
    </w:p>
    <w:p w:rsidR="00A25082" w:rsidRDefault="00A25082" w14:paraId="56D44487" w14:textId="77777777"/>
    <w:p w:rsidR="00A25082" w:rsidRDefault="00A25082" w14:paraId="027204F4" w14:textId="77777777"/>
    <w:p w:rsidR="00A25082" w:rsidRDefault="00A25082" w14:paraId="5F37D7B4" w14:textId="77777777"/>
    <w:p w:rsidR="00A25082" w:rsidRDefault="00A25082" w14:paraId="485814C2" w14:textId="77777777"/>
    <w:p w:rsidR="00A25082" w:rsidRDefault="00A25082" w14:paraId="7491CAB6" w14:textId="77777777"/>
    <w:p w:rsidR="00A25082" w:rsidRDefault="00A25082" w14:paraId="522B1E5D" w14:textId="77777777"/>
    <w:p w:rsidR="00A25082" w:rsidRDefault="00A25082" w14:paraId="27FB8734" w14:textId="77777777"/>
    <w:p w:rsidR="00A25082" w:rsidRDefault="00A25082" w14:paraId="51FD4C8B" w14:textId="77777777"/>
    <w:p w:rsidR="00A25082" w:rsidRDefault="00A25082" w14:paraId="0E9BEF16" w14:textId="77777777"/>
    <w:p w:rsidR="00A25082" w:rsidRDefault="00A25082" w14:paraId="38201D79" w14:textId="77777777"/>
    <w:p w:rsidR="00744F7D" w:rsidP="00D90F0B" w:rsidRDefault="00744F7D" w14:paraId="0AF2E884" w14:textId="77777777">
      <w:pPr>
        <w:ind w:left="0"/>
      </w:pPr>
    </w:p>
    <w:p w:rsidR="003B6B71" w:rsidP="00D90F0B" w:rsidRDefault="003B6B71" w14:paraId="0D807F6B" w14:textId="77777777">
      <w:pPr>
        <w:ind w:left="0"/>
      </w:pPr>
    </w:p>
    <w:p w:rsidR="003B6B71" w:rsidP="00D90F0B" w:rsidRDefault="003B6B71" w14:paraId="7366707D" w14:textId="77777777">
      <w:pPr>
        <w:ind w:left="0"/>
      </w:pPr>
    </w:p>
    <w:p w:rsidR="003B6B71" w:rsidP="00D90F0B" w:rsidRDefault="003B6B71" w14:paraId="775A61EA" w14:textId="77777777">
      <w:pPr>
        <w:ind w:left="0"/>
      </w:pPr>
    </w:p>
    <w:p w:rsidR="003B6B71" w:rsidP="00D90F0B" w:rsidRDefault="003B6B71" w14:paraId="6AB2F5CF" w14:textId="77777777">
      <w:pPr>
        <w:ind w:left="0"/>
      </w:pPr>
    </w:p>
    <w:p w:rsidR="003B6B71" w:rsidP="00D90F0B" w:rsidRDefault="003B6B71" w14:paraId="32DC935C" w14:textId="75C9C0DE">
      <w:pPr>
        <w:ind w:left="0"/>
      </w:pPr>
      <w:r>
        <w:t xml:space="preserve">Notes page/ Further Information </w:t>
      </w:r>
    </w:p>
    <w:p w:rsidR="003B6B71" w:rsidP="00D90F0B" w:rsidRDefault="003B6B71" w14:paraId="07DFC980" w14:textId="77777777">
      <w:pPr>
        <w:ind w:left="0"/>
      </w:pPr>
    </w:p>
    <w:p w:rsidR="003B6B71" w:rsidP="003B6B71" w:rsidRDefault="003B6B71" w14:paraId="51D1EACE" w14:textId="2466E828">
      <w:pPr>
        <w:ind w:left="0"/>
        <w:rPr>
          <w:sz w:val="22"/>
          <w:szCs w:val="20"/>
        </w:rPr>
      </w:pPr>
      <w:r w:rsidRPr="00193084">
        <w:rPr>
          <w:sz w:val="22"/>
          <w:szCs w:val="20"/>
        </w:rPr>
        <w:t>It is at the teacher’s discretion</w:t>
      </w:r>
      <w:r w:rsidR="00647544">
        <w:rPr>
          <w:sz w:val="22"/>
          <w:szCs w:val="20"/>
        </w:rPr>
        <w:t>,</w:t>
      </w:r>
      <w:r w:rsidRPr="00193084">
        <w:rPr>
          <w:sz w:val="22"/>
          <w:szCs w:val="20"/>
        </w:rPr>
        <w:t xml:space="preserve"> once baselining has been completed </w:t>
      </w:r>
      <w:r w:rsidR="00647544">
        <w:rPr>
          <w:sz w:val="22"/>
          <w:szCs w:val="20"/>
        </w:rPr>
        <w:t xml:space="preserve">and a conversation has taken place with a senior leader, </w:t>
      </w:r>
      <w:r w:rsidRPr="00193084">
        <w:rPr>
          <w:sz w:val="22"/>
          <w:szCs w:val="20"/>
        </w:rPr>
        <w:t xml:space="preserve">to deviate from the prescribed level </w:t>
      </w:r>
      <w:r>
        <w:rPr>
          <w:sz w:val="22"/>
          <w:szCs w:val="20"/>
        </w:rPr>
        <w:t xml:space="preserve">(i.e year 4 content in year 7, if this is not suitable) </w:t>
      </w:r>
      <w:r w:rsidRPr="00193084">
        <w:rPr>
          <w:sz w:val="22"/>
          <w:szCs w:val="20"/>
        </w:rPr>
        <w:t>however,</w:t>
      </w:r>
      <w:r>
        <w:rPr>
          <w:sz w:val="22"/>
          <w:szCs w:val="20"/>
        </w:rPr>
        <w:t xml:space="preserve"> content delivery</w:t>
      </w:r>
      <w:r w:rsidRPr="00193084">
        <w:rPr>
          <w:sz w:val="22"/>
          <w:szCs w:val="20"/>
        </w:rPr>
        <w:t xml:space="preserve"> should not vary hugely.</w:t>
      </w:r>
      <w:r>
        <w:rPr>
          <w:sz w:val="22"/>
          <w:szCs w:val="20"/>
        </w:rPr>
        <w:t xml:space="preserve"> </w:t>
      </w:r>
      <w:r w:rsidRPr="00193084">
        <w:rPr>
          <w:sz w:val="22"/>
          <w:szCs w:val="20"/>
        </w:rPr>
        <w:t xml:space="preserve"> Most years plans offer similar modules of learning</w:t>
      </w:r>
      <w:r>
        <w:rPr>
          <w:sz w:val="22"/>
          <w:szCs w:val="20"/>
        </w:rPr>
        <w:t>, e.g place value in Autumn 1</w:t>
      </w:r>
      <w:r w:rsidRPr="00193084">
        <w:rPr>
          <w:sz w:val="22"/>
          <w:szCs w:val="20"/>
        </w:rPr>
        <w:t xml:space="preserve"> and therefore the differentiation would be </w:t>
      </w:r>
      <w:r>
        <w:rPr>
          <w:sz w:val="22"/>
          <w:szCs w:val="20"/>
        </w:rPr>
        <w:t>by</w:t>
      </w:r>
      <w:r w:rsidRPr="00193084">
        <w:rPr>
          <w:sz w:val="22"/>
          <w:szCs w:val="20"/>
        </w:rPr>
        <w:t xml:space="preserve"> outcome, not necessarily the topic</w:t>
      </w:r>
      <w:r w:rsidR="00647544">
        <w:rPr>
          <w:sz w:val="22"/>
          <w:szCs w:val="20"/>
        </w:rPr>
        <w:t xml:space="preserve">. </w:t>
      </w:r>
    </w:p>
    <w:p w:rsidR="00647544" w:rsidP="003B6B71" w:rsidRDefault="00647544" w14:paraId="627F5509" w14:textId="77777777">
      <w:pPr>
        <w:ind w:left="0"/>
        <w:rPr>
          <w:sz w:val="22"/>
          <w:szCs w:val="20"/>
        </w:rPr>
      </w:pPr>
    </w:p>
    <w:p w:rsidR="00647544" w:rsidP="003B6B71" w:rsidRDefault="00647544" w14:paraId="51717AB5" w14:textId="6E180A8A">
      <w:pPr>
        <w:ind w:left="0"/>
        <w:rPr>
          <w:sz w:val="22"/>
          <w:szCs w:val="20"/>
        </w:rPr>
      </w:pPr>
      <w:r>
        <w:rPr>
          <w:sz w:val="22"/>
          <w:szCs w:val="20"/>
        </w:rPr>
        <w:t xml:space="preserve">This </w:t>
      </w:r>
      <w:r w:rsidR="00D50343">
        <w:rPr>
          <w:sz w:val="22"/>
          <w:szCs w:val="20"/>
        </w:rPr>
        <w:t>long-term</w:t>
      </w:r>
      <w:r>
        <w:rPr>
          <w:sz w:val="22"/>
          <w:szCs w:val="20"/>
        </w:rPr>
        <w:t xml:space="preserve"> plan follows the current cohorts progression rate of half a level per academic year. </w:t>
      </w:r>
    </w:p>
    <w:p w:rsidR="00D50343" w:rsidP="003B6B71" w:rsidRDefault="00D50343" w14:paraId="0917904A" w14:textId="77777777">
      <w:pPr>
        <w:ind w:left="0"/>
        <w:rPr>
          <w:sz w:val="22"/>
          <w:szCs w:val="20"/>
        </w:rPr>
      </w:pPr>
    </w:p>
    <w:p w:rsidRPr="00193084" w:rsidR="00D50343" w:rsidP="003B6B71" w:rsidRDefault="00D50343" w14:paraId="71D620C0" w14:textId="550130A3">
      <w:pPr>
        <w:ind w:left="0"/>
        <w:rPr>
          <w:sz w:val="22"/>
          <w:szCs w:val="20"/>
        </w:rPr>
      </w:pPr>
      <w:r>
        <w:rPr>
          <w:sz w:val="22"/>
          <w:szCs w:val="20"/>
        </w:rPr>
        <w:t xml:space="preserve">*Short steps will be added to this document in September 2025. These can however be found on the White Rose website. </w:t>
      </w:r>
    </w:p>
    <w:p w:rsidRPr="00744F7D" w:rsidR="003B6B71" w:rsidP="00D90F0B" w:rsidRDefault="003B6B71" w14:paraId="21D0B069" w14:textId="77777777">
      <w:pPr>
        <w:ind w:left="0"/>
        <w:rPr>
          <w:b w:val="0"/>
          <w:bCs/>
          <w:sz w:val="22"/>
          <w:szCs w:val="20"/>
        </w:rPr>
      </w:pPr>
    </w:p>
    <w:sectPr w:rsidRPr="00744F7D" w:rsidR="003B6B71" w:rsidSect="00B97533">
      <w:headerReference w:type="even" r:id="rId10"/>
      <w:headerReference w:type="default" r:id="rId11"/>
      <w:footerReference w:type="even" r:id="rId12"/>
      <w:footerReference w:type="default" r:id="rId13"/>
      <w:headerReference w:type="first" r:id="rId14"/>
      <w:footerReference w:type="first" r:id="rId15"/>
      <w:pgSz w:w="16840" w:h="11920" w:orient="landscape"/>
      <w:pgMar w:top="1440" w:right="1440" w:bottom="1440" w:left="1440" w:header="720" w:footer="720"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719A" w:rsidP="00D26732" w:rsidRDefault="0081719A" w14:paraId="27E81DA9" w14:textId="77777777">
      <w:pPr>
        <w:spacing w:line="240" w:lineRule="auto"/>
      </w:pPr>
      <w:r>
        <w:separator/>
      </w:r>
    </w:p>
  </w:endnote>
  <w:endnote w:type="continuationSeparator" w:id="0">
    <w:p w:rsidR="0081719A" w:rsidP="00D26732" w:rsidRDefault="0081719A" w14:paraId="782A4EE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66BE8" w:rsidRDefault="00066BE8" w14:paraId="4F2AD9BD" w14:textId="1E16C1D8">
    <w:pPr>
      <w:pStyle w:val="Footer"/>
    </w:pPr>
    <w:r>
      <w:rPr>
        <w:noProof/>
      </w:rPr>
      <mc:AlternateContent>
        <mc:Choice Requires="wps">
          <w:drawing>
            <wp:anchor distT="0" distB="0" distL="0" distR="0" simplePos="0" relativeHeight="251658245" behindDoc="0" locked="0" layoutInCell="1" allowOverlap="1" wp14:anchorId="6A174F63" wp14:editId="0D3ECDC2">
              <wp:simplePos x="635" y="635"/>
              <wp:positionH relativeFrom="page">
                <wp:align>left</wp:align>
              </wp:positionH>
              <wp:positionV relativeFrom="page">
                <wp:align>bottom</wp:align>
              </wp:positionV>
              <wp:extent cx="3721735" cy="357505"/>
              <wp:effectExtent l="0" t="0" r="12065" b="0"/>
              <wp:wrapNone/>
              <wp:docPr id="128995007"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721735" cy="357505"/>
                      </a:xfrm>
                      <a:prstGeom prst="rect">
                        <a:avLst/>
                      </a:prstGeom>
                      <a:noFill/>
                      <a:ln>
                        <a:noFill/>
                      </a:ln>
                    </wps:spPr>
                    <wps:txbx>
                      <w:txbxContent>
                        <w:p w:rsidRPr="00066BE8" w:rsidR="00066BE8" w:rsidP="00066BE8" w:rsidRDefault="00066BE8" w14:paraId="22D7DE20" w14:textId="4E71470B">
                          <w:pPr>
                            <w:rPr>
                              <w:noProof/>
                              <w:sz w:val="20"/>
                              <w:szCs w:val="20"/>
                            </w:rPr>
                          </w:pPr>
                          <w:r w:rsidRPr="00066BE8">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A174F63">
              <v:stroke joinstyle="miter"/>
              <v:path gradientshapeok="t" o:connecttype="rect"/>
            </v:shapetype>
            <v:shape id="Text Box 5" style="position:absolute;left:0;text-align:left;margin-left:0;margin-top:0;width:293.05pt;height:28.15pt;z-index:251664384;visibility:visible;mso-wrap-style:none;mso-wrap-distance-left:0;mso-wrap-distance-top:0;mso-wrap-distance-right:0;mso-wrap-distance-bottom:0;mso-position-horizontal:left;mso-position-horizontal-relative:page;mso-position-vertical:bottom;mso-position-vertical-relative:page;v-text-anchor:bottom" alt="Public"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">
              <v:fill o:detectmouseclick="t"/>
              <v:textbox style="mso-fit-shape-to-text:t" inset="20pt,0,0,15pt">
                <w:txbxContent>
                  <w:p w:rsidRPr="00066BE8" w:rsidR="00066BE8" w:rsidP="00066BE8" w:rsidRDefault="00066BE8" w14:paraId="22D7DE20" w14:textId="4E71470B">
                    <w:pPr>
                      <w:rPr>
                        <w:noProof/>
                        <w:sz w:val="20"/>
                        <w:szCs w:val="20"/>
                      </w:rPr>
                    </w:pPr>
                    <w:r w:rsidRPr="00066BE8">
                      <w:rPr>
                        <w:noProof/>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D26732" w:rsidP="00D26732" w:rsidRDefault="00066BE8" w14:paraId="6A681AB1" w14:textId="160CD71C">
    <w:pPr>
      <w:pStyle w:val="Footer"/>
      <w:jc w:val="right"/>
    </w:pPr>
    <w:r>
      <w:rPr>
        <w:noProof/>
      </w:rPr>
      <mc:AlternateContent>
        <mc:Choice Requires="wps">
          <w:drawing>
            <wp:anchor distT="0" distB="0" distL="0" distR="0" simplePos="0" relativeHeight="251658246" behindDoc="0" locked="0" layoutInCell="1" allowOverlap="1" wp14:anchorId="5665D204" wp14:editId="62D80CA0">
              <wp:simplePos x="914400" y="6677696"/>
              <wp:positionH relativeFrom="page">
                <wp:align>left</wp:align>
              </wp:positionH>
              <wp:positionV relativeFrom="page">
                <wp:align>bottom</wp:align>
              </wp:positionV>
              <wp:extent cx="3721735" cy="357505"/>
              <wp:effectExtent l="0" t="0" r="12065" b="0"/>
              <wp:wrapNone/>
              <wp:docPr id="904701988"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721735" cy="357505"/>
                      </a:xfrm>
                      <a:prstGeom prst="rect">
                        <a:avLst/>
                      </a:prstGeom>
                      <a:noFill/>
                      <a:ln>
                        <a:noFill/>
                      </a:ln>
                    </wps:spPr>
                    <wps:txbx>
                      <w:txbxContent>
                        <w:p w:rsidRPr="00066BE8" w:rsidR="00066BE8" w:rsidP="00066BE8" w:rsidRDefault="00066BE8" w14:paraId="27C722FD" w14:textId="1D960C98">
                          <w:pPr>
                            <w:rPr>
                              <w:noProof/>
                              <w:sz w:val="20"/>
                              <w:szCs w:val="20"/>
                            </w:rPr>
                          </w:pPr>
                          <w:r w:rsidRPr="00066BE8">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665D204">
              <v:stroke joinstyle="miter"/>
              <v:path gradientshapeok="t" o:connecttype="rect"/>
            </v:shapetype>
            <v:shape id="Text Box 6" style="position:absolute;left:0;text-align:left;margin-left:0;margin-top:0;width:293.05pt;height:28.15pt;z-index:251665408;visibility:visible;mso-wrap-style:none;mso-wrap-distance-left:0;mso-wrap-distance-top:0;mso-wrap-distance-right:0;mso-wrap-distance-bottom:0;mso-position-horizontal:left;mso-position-horizontal-relative:page;mso-position-vertical:bottom;mso-position-vertical-relative:page;v-text-anchor:bottom" alt="Public"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">
              <v:fill o:detectmouseclick="t"/>
              <v:textbox style="mso-fit-shape-to-text:t" inset="20pt,0,0,15pt">
                <w:txbxContent>
                  <w:p w:rsidRPr="00066BE8" w:rsidR="00066BE8" w:rsidP="00066BE8" w:rsidRDefault="00066BE8" w14:paraId="27C722FD" w14:textId="1D960C98">
                    <w:pPr>
                      <w:rPr>
                        <w:noProof/>
                        <w:sz w:val="20"/>
                        <w:szCs w:val="20"/>
                      </w:rPr>
                    </w:pPr>
                    <w:r w:rsidRPr="00066BE8">
                      <w:rPr>
                        <w:noProof/>
                        <w:sz w:val="20"/>
                        <w:szCs w:val="20"/>
                      </w:rPr>
                      <w:t>Public</w:t>
                    </w:r>
                  </w:p>
                </w:txbxContent>
              </v:textbox>
              <w10:wrap anchorx="page" anchory="page"/>
            </v:shape>
          </w:pict>
        </mc:Fallback>
      </mc:AlternateContent>
    </w:r>
    <w:r w:rsidR="0083132D">
      <w:t xml:space="preserve">Purple Oaks </w:t>
    </w:r>
    <w:r w:rsidR="00D26732">
      <w:t>Academy</w:t>
    </w:r>
  </w:p>
  <w:p w:rsidR="00D26732" w:rsidP="00D26732" w:rsidRDefault="00D26732" w14:paraId="706ACDAF"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66BE8" w:rsidRDefault="00066BE8" w14:paraId="28C1F264" w14:textId="48AFAF13">
    <w:pPr>
      <w:pStyle w:val="Footer"/>
    </w:pPr>
    <w:r>
      <w:rPr>
        <w:noProof/>
      </w:rPr>
      <mc:AlternateContent>
        <mc:Choice Requires="wps">
          <w:drawing>
            <wp:anchor distT="0" distB="0" distL="0" distR="0" simplePos="0" relativeHeight="251658244" behindDoc="0" locked="0" layoutInCell="1" allowOverlap="1" wp14:anchorId="16DC5075" wp14:editId="73B3B762">
              <wp:simplePos x="635" y="635"/>
              <wp:positionH relativeFrom="page">
                <wp:align>left</wp:align>
              </wp:positionH>
              <wp:positionV relativeFrom="page">
                <wp:align>bottom</wp:align>
              </wp:positionV>
              <wp:extent cx="3721735" cy="357505"/>
              <wp:effectExtent l="0" t="0" r="12065" b="0"/>
              <wp:wrapNone/>
              <wp:docPr id="1576809986"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721735" cy="357505"/>
                      </a:xfrm>
                      <a:prstGeom prst="rect">
                        <a:avLst/>
                      </a:prstGeom>
                      <a:noFill/>
                      <a:ln>
                        <a:noFill/>
                      </a:ln>
                    </wps:spPr>
                    <wps:txbx>
                      <w:txbxContent>
                        <w:p w:rsidRPr="00066BE8" w:rsidR="00066BE8" w:rsidP="00066BE8" w:rsidRDefault="00066BE8" w14:paraId="1A31D54F" w14:textId="04D0FE96">
                          <w:pPr>
                            <w:rPr>
                              <w:noProof/>
                              <w:sz w:val="20"/>
                              <w:szCs w:val="20"/>
                            </w:rPr>
                          </w:pPr>
                          <w:r w:rsidRPr="00066BE8">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6DC5075">
              <v:stroke joinstyle="miter"/>
              <v:path gradientshapeok="t" o:connecttype="rect"/>
            </v:shapetype>
            <v:shape id="Text Box 4" style="position:absolute;left:0;text-align:left;margin-left:0;margin-top:0;width:293.05pt;height:28.15pt;z-index:251663360;visibility:visible;mso-wrap-style:none;mso-wrap-distance-left:0;mso-wrap-distance-top:0;mso-wrap-distance-right:0;mso-wrap-distance-bottom:0;mso-position-horizontal:left;mso-position-horizontal-relative:page;mso-position-vertical:bottom;mso-position-vertical-relative:page;v-text-anchor:bottom" alt="Public"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">
              <v:fill o:detectmouseclick="t"/>
              <v:textbox style="mso-fit-shape-to-text:t" inset="20pt,0,0,15pt">
                <w:txbxContent>
                  <w:p w:rsidRPr="00066BE8" w:rsidR="00066BE8" w:rsidP="00066BE8" w:rsidRDefault="00066BE8" w14:paraId="1A31D54F" w14:textId="04D0FE96">
                    <w:pPr>
                      <w:rPr>
                        <w:noProof/>
                        <w:sz w:val="20"/>
                        <w:szCs w:val="20"/>
                      </w:rPr>
                    </w:pPr>
                    <w:r w:rsidRPr="00066BE8">
                      <w:rPr>
                        <w:noProof/>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719A" w:rsidP="00D26732" w:rsidRDefault="0081719A" w14:paraId="6979C8FE" w14:textId="77777777">
      <w:pPr>
        <w:spacing w:line="240" w:lineRule="auto"/>
      </w:pPr>
      <w:r>
        <w:separator/>
      </w:r>
    </w:p>
  </w:footnote>
  <w:footnote w:type="continuationSeparator" w:id="0">
    <w:p w:rsidR="0081719A" w:rsidP="00D26732" w:rsidRDefault="0081719A" w14:paraId="7D83A95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66BE8" w:rsidRDefault="00066BE8" w14:paraId="54C127E5" w14:textId="2C156EDB">
    <w:pPr>
      <w:pStyle w:val="Header"/>
    </w:pPr>
    <w:r>
      <w:rPr>
        <w:noProof/>
      </w:rPr>
      <mc:AlternateContent>
        <mc:Choice Requires="wps">
          <w:drawing>
            <wp:anchor distT="0" distB="0" distL="0" distR="0" simplePos="0" relativeHeight="251658242" behindDoc="0" locked="0" layoutInCell="1" allowOverlap="1" wp14:anchorId="4D4AA272" wp14:editId="4AD22DC2">
              <wp:simplePos x="635" y="635"/>
              <wp:positionH relativeFrom="page">
                <wp:align>left</wp:align>
              </wp:positionH>
              <wp:positionV relativeFrom="page">
                <wp:align>top</wp:align>
              </wp:positionV>
              <wp:extent cx="3721735" cy="357505"/>
              <wp:effectExtent l="0" t="0" r="12065" b="4445"/>
              <wp:wrapNone/>
              <wp:docPr id="34348856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21735" cy="357505"/>
                      </a:xfrm>
                      <a:prstGeom prst="rect">
                        <a:avLst/>
                      </a:prstGeom>
                      <a:noFill/>
                      <a:ln>
                        <a:noFill/>
                      </a:ln>
                    </wps:spPr>
                    <wps:txbx>
                      <w:txbxContent>
                        <w:p w:rsidRPr="00066BE8" w:rsidR="00066BE8" w:rsidP="00066BE8" w:rsidRDefault="00066BE8" w14:paraId="23F8756F" w14:textId="0DBDE424">
                          <w:pPr>
                            <w:rPr>
                              <w:noProof/>
                              <w:sz w:val="20"/>
                              <w:szCs w:val="20"/>
                            </w:rPr>
                          </w:pPr>
                          <w:r w:rsidRPr="00066BE8">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D4AA272">
              <v:stroke joinstyle="miter"/>
              <v:path gradientshapeok="t" o:connecttype="rect"/>
            </v:shapetype>
            <v:shape id="Text Box 2" style="position:absolute;left:0;text-align:left;margin-left:0;margin-top:0;width:293.05pt;height:28.15pt;z-index:251661312;visibility:visible;mso-wrap-style:none;mso-wrap-distance-left:0;mso-wrap-distance-top:0;mso-wrap-distance-right:0;mso-wrap-distance-bottom:0;mso-position-horizontal:left;mso-position-horizontal-relative:page;mso-position-vertical:top;mso-position-vertical-relative:page;v-text-anchor:top" alt="Public"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">
              <v:fill o:detectmouseclick="t"/>
              <v:textbox style="mso-fit-shape-to-text:t" inset="20pt,15pt,0,0">
                <w:txbxContent>
                  <w:p w:rsidRPr="00066BE8" w:rsidR="00066BE8" w:rsidP="00066BE8" w:rsidRDefault="00066BE8" w14:paraId="23F8756F" w14:textId="0DBDE424">
                    <w:pPr>
                      <w:rPr>
                        <w:noProof/>
                        <w:sz w:val="20"/>
                        <w:szCs w:val="20"/>
                      </w:rPr>
                    </w:pPr>
                    <w:r w:rsidRPr="00066BE8">
                      <w:rPr>
                        <w:noProof/>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00D26732" w:rsidRDefault="00066BE8" w14:paraId="1BE02FF7" w14:textId="30889B5D">
    <w:pPr>
      <w:pStyle w:val="Header"/>
    </w:pPr>
    <w:r>
      <w:rPr>
        <w:noProof/>
      </w:rPr>
      <mc:AlternateContent>
        <mc:Choice Requires="wps">
          <w:drawing>
            <wp:anchor distT="0" distB="0" distL="0" distR="0" simplePos="0" relativeHeight="251658243" behindDoc="0" locked="0" layoutInCell="1" allowOverlap="1" wp14:anchorId="03BD1B7A" wp14:editId="7C97BD99">
              <wp:simplePos x="914400" y="457200"/>
              <wp:positionH relativeFrom="page">
                <wp:align>left</wp:align>
              </wp:positionH>
              <wp:positionV relativeFrom="page">
                <wp:align>top</wp:align>
              </wp:positionV>
              <wp:extent cx="3721735" cy="357505"/>
              <wp:effectExtent l="0" t="0" r="12065" b="4445"/>
              <wp:wrapNone/>
              <wp:docPr id="1991473844"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21735" cy="357505"/>
                      </a:xfrm>
                      <a:prstGeom prst="rect">
                        <a:avLst/>
                      </a:prstGeom>
                      <a:noFill/>
                      <a:ln>
                        <a:noFill/>
                      </a:ln>
                    </wps:spPr>
                    <wps:txbx>
                      <w:txbxContent>
                        <w:p w:rsidRPr="00066BE8" w:rsidR="00066BE8" w:rsidP="00066BE8" w:rsidRDefault="00066BE8" w14:paraId="6D4F9E6E" w14:textId="227DC159">
                          <w:pPr>
                            <w:rPr>
                              <w:noProof/>
                              <w:sz w:val="20"/>
                              <w:szCs w:val="20"/>
                            </w:rPr>
                          </w:pPr>
                          <w:r w:rsidRPr="00066BE8">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3BD1B7A">
              <v:stroke joinstyle="miter"/>
              <v:path gradientshapeok="t" o:connecttype="rect"/>
            </v:shapetype>
            <v:shape id="Text Box 3" style="position:absolute;left:0;text-align:left;margin-left:0;margin-top:0;width:293.05pt;height:28.15pt;z-index:251662336;visibility:visible;mso-wrap-style:none;mso-wrap-distance-left:0;mso-wrap-distance-top:0;mso-wrap-distance-right:0;mso-wrap-distance-bottom:0;mso-position-horizontal:left;mso-position-horizontal-relative:page;mso-position-vertical:top;mso-position-vertical-relative:page;v-text-anchor:top" alt="Public"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">
              <v:fill o:detectmouseclick="t"/>
              <v:textbox style="mso-fit-shape-to-text:t" inset="20pt,15pt,0,0">
                <w:txbxContent>
                  <w:p w:rsidRPr="00066BE8" w:rsidR="00066BE8" w:rsidP="00066BE8" w:rsidRDefault="00066BE8" w14:paraId="6D4F9E6E" w14:textId="227DC159">
                    <w:pPr>
                      <w:rPr>
                        <w:noProof/>
                        <w:sz w:val="20"/>
                        <w:szCs w:val="20"/>
                      </w:rPr>
                    </w:pPr>
                    <w:r w:rsidRPr="00066BE8">
                      <w:rPr>
                        <w:noProof/>
                        <w:sz w:val="20"/>
                        <w:szCs w:val="20"/>
                      </w:rPr>
                      <w:t>Public</w:t>
                    </w:r>
                  </w:p>
                </w:txbxContent>
              </v:textbox>
              <w10:wrap anchorx="page" anchory="page"/>
            </v:shape>
          </w:pict>
        </mc:Fallback>
      </mc:AlternateContent>
    </w:r>
    <w:r w:rsidR="00D26732">
      <w:rPr>
        <w:noProof/>
      </w:rPr>
      <w:drawing>
        <wp:anchor distT="0" distB="0" distL="114300" distR="114300" simplePos="0" relativeHeight="251658240" behindDoc="0" locked="0" layoutInCell="1" allowOverlap="1" wp14:anchorId="7FB9BC57" wp14:editId="3A8E947F">
          <wp:simplePos x="0" y="0"/>
          <wp:positionH relativeFrom="leftMargin">
            <wp:posOffset>180975</wp:posOffset>
          </wp:positionH>
          <wp:positionV relativeFrom="page">
            <wp:posOffset>133350</wp:posOffset>
          </wp:positionV>
          <wp:extent cx="1028700" cy="949364"/>
          <wp:effectExtent l="0" t="0" r="0" b="3175"/>
          <wp:wrapSquare wrapText="bothSides"/>
          <wp:docPr id="1905646180" name="Picture 1905646180"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46180" name="Picture 1905646180" descr="A purpl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094" cy="95157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66BE8" w:rsidRDefault="00066BE8" w14:paraId="5FDB26CC" w14:textId="58DB46EA">
    <w:pPr>
      <w:pStyle w:val="Header"/>
    </w:pPr>
    <w:r>
      <w:rPr>
        <w:noProof/>
      </w:rPr>
      <mc:AlternateContent>
        <mc:Choice Requires="wps">
          <w:drawing>
            <wp:anchor distT="0" distB="0" distL="0" distR="0" simplePos="0" relativeHeight="251658241" behindDoc="0" locked="0" layoutInCell="1" allowOverlap="1" wp14:anchorId="6F3C5A6B" wp14:editId="3F3496B1">
              <wp:simplePos x="635" y="635"/>
              <wp:positionH relativeFrom="page">
                <wp:align>left</wp:align>
              </wp:positionH>
              <wp:positionV relativeFrom="page">
                <wp:align>top</wp:align>
              </wp:positionV>
              <wp:extent cx="3721735" cy="357505"/>
              <wp:effectExtent l="0" t="0" r="12065" b="4445"/>
              <wp:wrapNone/>
              <wp:docPr id="133039921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21735" cy="357505"/>
                      </a:xfrm>
                      <a:prstGeom prst="rect">
                        <a:avLst/>
                      </a:prstGeom>
                      <a:noFill/>
                      <a:ln>
                        <a:noFill/>
                      </a:ln>
                    </wps:spPr>
                    <wps:txbx>
                      <w:txbxContent>
                        <w:p w:rsidRPr="00066BE8" w:rsidR="00066BE8" w:rsidP="00066BE8" w:rsidRDefault="00066BE8" w14:paraId="53E4F40B" w14:textId="11731B5F">
                          <w:pPr>
                            <w:rPr>
                              <w:noProof/>
                              <w:sz w:val="20"/>
                              <w:szCs w:val="20"/>
                            </w:rPr>
                          </w:pPr>
                          <w:r w:rsidRPr="00066BE8">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F3C5A6B">
              <v:stroke joinstyle="miter"/>
              <v:path gradientshapeok="t" o:connecttype="rect"/>
            </v:shapetype>
            <v:shape id="Text Box 1" style="position:absolute;left:0;text-align:left;margin-left:0;margin-top:0;width:293.05pt;height:28.15pt;z-index:251660288;visibility:visible;mso-wrap-style:none;mso-wrap-distance-left:0;mso-wrap-distance-top:0;mso-wrap-distance-right:0;mso-wrap-distance-bottom:0;mso-position-horizontal:left;mso-position-horizontal-relative:page;mso-position-vertical:top;mso-position-vertical-relative:page;v-text-anchor:top" alt="Public"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">
              <v:fill o:detectmouseclick="t"/>
              <v:textbox style="mso-fit-shape-to-text:t" inset="20pt,15pt,0,0">
                <w:txbxContent>
                  <w:p w:rsidRPr="00066BE8" w:rsidR="00066BE8" w:rsidP="00066BE8" w:rsidRDefault="00066BE8" w14:paraId="53E4F40B" w14:textId="11731B5F">
                    <w:pPr>
                      <w:rPr>
                        <w:noProof/>
                        <w:sz w:val="20"/>
                        <w:szCs w:val="20"/>
                      </w:rPr>
                    </w:pPr>
                    <w:r w:rsidRPr="00066BE8">
                      <w:rPr>
                        <w:noProof/>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14E0C"/>
    <w:multiLevelType w:val="hybridMultilevel"/>
    <w:tmpl w:val="11487A56"/>
    <w:lvl w:ilvl="0" w:tplc="FAD42C04">
      <w:numFmt w:val="bullet"/>
      <w:lvlText w:val=""/>
      <w:lvlJc w:val="left"/>
      <w:pPr>
        <w:ind w:left="720" w:hanging="360"/>
      </w:pPr>
      <w:rPr>
        <w:rFonts w:hint="default" w:ascii="Symbol" w:hAnsi="Symbol"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79387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E50"/>
    <w:rsid w:val="00026921"/>
    <w:rsid w:val="00033BB0"/>
    <w:rsid w:val="0006306E"/>
    <w:rsid w:val="00066BE8"/>
    <w:rsid w:val="000F1524"/>
    <w:rsid w:val="00107D52"/>
    <w:rsid w:val="00107F9F"/>
    <w:rsid w:val="00152C89"/>
    <w:rsid w:val="00153AF2"/>
    <w:rsid w:val="00193084"/>
    <w:rsid w:val="001B0801"/>
    <w:rsid w:val="001C7C05"/>
    <w:rsid w:val="001F267E"/>
    <w:rsid w:val="001F28C0"/>
    <w:rsid w:val="00232F4C"/>
    <w:rsid w:val="00242399"/>
    <w:rsid w:val="002531A7"/>
    <w:rsid w:val="00253479"/>
    <w:rsid w:val="0027368A"/>
    <w:rsid w:val="002900F1"/>
    <w:rsid w:val="002B5BA9"/>
    <w:rsid w:val="003015E7"/>
    <w:rsid w:val="00337D22"/>
    <w:rsid w:val="00346A3A"/>
    <w:rsid w:val="00377B44"/>
    <w:rsid w:val="003B6B71"/>
    <w:rsid w:val="003C5B92"/>
    <w:rsid w:val="003E1B4A"/>
    <w:rsid w:val="003E7BEB"/>
    <w:rsid w:val="004231BA"/>
    <w:rsid w:val="0047574B"/>
    <w:rsid w:val="004845BF"/>
    <w:rsid w:val="00485A5E"/>
    <w:rsid w:val="004939C7"/>
    <w:rsid w:val="004B7CCD"/>
    <w:rsid w:val="004D1832"/>
    <w:rsid w:val="004E1DE2"/>
    <w:rsid w:val="00500212"/>
    <w:rsid w:val="005022B5"/>
    <w:rsid w:val="00505BCE"/>
    <w:rsid w:val="0051746C"/>
    <w:rsid w:val="0052415F"/>
    <w:rsid w:val="005573BC"/>
    <w:rsid w:val="005778D3"/>
    <w:rsid w:val="00592062"/>
    <w:rsid w:val="005A5736"/>
    <w:rsid w:val="005B2519"/>
    <w:rsid w:val="005D5250"/>
    <w:rsid w:val="005F34A3"/>
    <w:rsid w:val="0060278E"/>
    <w:rsid w:val="0060298E"/>
    <w:rsid w:val="006212A3"/>
    <w:rsid w:val="00647183"/>
    <w:rsid w:val="00647544"/>
    <w:rsid w:val="00664369"/>
    <w:rsid w:val="006C6CE3"/>
    <w:rsid w:val="006F6DA1"/>
    <w:rsid w:val="00702D7C"/>
    <w:rsid w:val="00710C3C"/>
    <w:rsid w:val="007151A3"/>
    <w:rsid w:val="00715472"/>
    <w:rsid w:val="00717345"/>
    <w:rsid w:val="007273AB"/>
    <w:rsid w:val="00744F7D"/>
    <w:rsid w:val="00771403"/>
    <w:rsid w:val="007A75A0"/>
    <w:rsid w:val="007E3AA4"/>
    <w:rsid w:val="008035D4"/>
    <w:rsid w:val="0081719A"/>
    <w:rsid w:val="00830745"/>
    <w:rsid w:val="0083132D"/>
    <w:rsid w:val="0084358D"/>
    <w:rsid w:val="008A0C10"/>
    <w:rsid w:val="008A4D70"/>
    <w:rsid w:val="008B3D2F"/>
    <w:rsid w:val="008B54FF"/>
    <w:rsid w:val="008D6BFE"/>
    <w:rsid w:val="008E4CAD"/>
    <w:rsid w:val="00913EDC"/>
    <w:rsid w:val="00935486"/>
    <w:rsid w:val="00967143"/>
    <w:rsid w:val="009739C8"/>
    <w:rsid w:val="00986334"/>
    <w:rsid w:val="009972A9"/>
    <w:rsid w:val="00997528"/>
    <w:rsid w:val="009F5237"/>
    <w:rsid w:val="00A03734"/>
    <w:rsid w:val="00A23320"/>
    <w:rsid w:val="00A24755"/>
    <w:rsid w:val="00A25082"/>
    <w:rsid w:val="00A33EB0"/>
    <w:rsid w:val="00A411A3"/>
    <w:rsid w:val="00A60EE3"/>
    <w:rsid w:val="00A618C5"/>
    <w:rsid w:val="00A63DB1"/>
    <w:rsid w:val="00A92A74"/>
    <w:rsid w:val="00AC6613"/>
    <w:rsid w:val="00AE19D1"/>
    <w:rsid w:val="00B00C1F"/>
    <w:rsid w:val="00B457AE"/>
    <w:rsid w:val="00B4733A"/>
    <w:rsid w:val="00B77EF7"/>
    <w:rsid w:val="00B81A7F"/>
    <w:rsid w:val="00B97533"/>
    <w:rsid w:val="00BB11C9"/>
    <w:rsid w:val="00BD7500"/>
    <w:rsid w:val="00C245D6"/>
    <w:rsid w:val="00C30120"/>
    <w:rsid w:val="00C33F5E"/>
    <w:rsid w:val="00C34F9B"/>
    <w:rsid w:val="00C6039D"/>
    <w:rsid w:val="00C97874"/>
    <w:rsid w:val="00CB54BD"/>
    <w:rsid w:val="00CD20C0"/>
    <w:rsid w:val="00D26732"/>
    <w:rsid w:val="00D434C7"/>
    <w:rsid w:val="00D50343"/>
    <w:rsid w:val="00D70466"/>
    <w:rsid w:val="00D90F0B"/>
    <w:rsid w:val="00D91588"/>
    <w:rsid w:val="00DA7402"/>
    <w:rsid w:val="00DE7DE0"/>
    <w:rsid w:val="00DE7E4A"/>
    <w:rsid w:val="00E96E50"/>
    <w:rsid w:val="00EA1D0A"/>
    <w:rsid w:val="00EF15FC"/>
    <w:rsid w:val="00F07ABC"/>
    <w:rsid w:val="00F556E3"/>
    <w:rsid w:val="00F81D94"/>
    <w:rsid w:val="00FA181B"/>
    <w:rsid w:val="00FB16DC"/>
    <w:rsid w:val="00FD6959"/>
    <w:rsid w:val="0C965787"/>
    <w:rsid w:val="15558290"/>
    <w:rsid w:val="2132DE9D"/>
    <w:rsid w:val="2355FBAB"/>
    <w:rsid w:val="258AFEFE"/>
    <w:rsid w:val="258AFEFE"/>
    <w:rsid w:val="35B28397"/>
    <w:rsid w:val="3AA4AB9E"/>
    <w:rsid w:val="474CE8A6"/>
    <w:rsid w:val="5A528D03"/>
    <w:rsid w:val="5BA5858B"/>
    <w:rsid w:val="5C9428EF"/>
    <w:rsid w:val="61629B01"/>
    <w:rsid w:val="63631278"/>
    <w:rsid w:val="6FE27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4206A"/>
  <w15:docId w15:val="{FDB03BA2-88FB-4896-AEC3-B8EA1DE9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59" w:lineRule="auto"/>
      <w:ind w:left="4957"/>
    </w:pPr>
    <w:rPr>
      <w:rFonts w:ascii="Calibri" w:hAnsi="Calibri" w:eastAsia="Calibri" w:cs="Calibri"/>
      <w:b/>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D26732"/>
    <w:pPr>
      <w:tabs>
        <w:tab w:val="center" w:pos="4513"/>
        <w:tab w:val="right" w:pos="9026"/>
      </w:tabs>
      <w:spacing w:line="240" w:lineRule="auto"/>
    </w:pPr>
  </w:style>
  <w:style w:type="character" w:styleId="HeaderChar" w:customStyle="1">
    <w:name w:val="Header Char"/>
    <w:basedOn w:val="DefaultParagraphFont"/>
    <w:link w:val="Header"/>
    <w:uiPriority w:val="99"/>
    <w:rsid w:val="00D26732"/>
    <w:rPr>
      <w:rFonts w:ascii="Calibri" w:hAnsi="Calibri" w:eastAsia="Calibri" w:cs="Calibri"/>
      <w:b/>
      <w:color w:val="000000"/>
      <w:sz w:val="28"/>
    </w:rPr>
  </w:style>
  <w:style w:type="paragraph" w:styleId="Footer">
    <w:name w:val="footer"/>
    <w:basedOn w:val="Normal"/>
    <w:link w:val="FooterChar"/>
    <w:uiPriority w:val="99"/>
    <w:unhideWhenUsed/>
    <w:rsid w:val="00D26732"/>
    <w:pPr>
      <w:tabs>
        <w:tab w:val="center" w:pos="4513"/>
        <w:tab w:val="right" w:pos="9026"/>
      </w:tabs>
      <w:spacing w:line="240" w:lineRule="auto"/>
    </w:pPr>
  </w:style>
  <w:style w:type="character" w:styleId="FooterChar" w:customStyle="1">
    <w:name w:val="Footer Char"/>
    <w:basedOn w:val="DefaultParagraphFont"/>
    <w:link w:val="Footer"/>
    <w:uiPriority w:val="99"/>
    <w:rsid w:val="00D26732"/>
    <w:rPr>
      <w:rFonts w:ascii="Calibri" w:hAnsi="Calibri" w:eastAsia="Calibri" w:cs="Calibri"/>
      <w:b/>
      <w:color w:val="000000"/>
      <w:sz w:val="28"/>
    </w:rPr>
  </w:style>
  <w:style w:type="paragraph" w:styleId="ListParagraph">
    <w:name w:val="List Paragraph"/>
    <w:basedOn w:val="Normal"/>
    <w:uiPriority w:val="34"/>
    <w:qFormat/>
    <w:rsid w:val="00744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009141">
      <w:bodyDiv w:val="1"/>
      <w:marLeft w:val="0"/>
      <w:marRight w:val="0"/>
      <w:marTop w:val="0"/>
      <w:marBottom w:val="0"/>
      <w:divBdr>
        <w:top w:val="none" w:sz="0" w:space="0" w:color="auto"/>
        <w:left w:val="none" w:sz="0" w:space="0" w:color="auto"/>
        <w:bottom w:val="none" w:sz="0" w:space="0" w:color="auto"/>
        <w:right w:val="none" w:sz="0" w:space="0" w:color="auto"/>
      </w:divBdr>
    </w:div>
    <w:div w:id="679046577">
      <w:bodyDiv w:val="1"/>
      <w:marLeft w:val="0"/>
      <w:marRight w:val="0"/>
      <w:marTop w:val="0"/>
      <w:marBottom w:val="0"/>
      <w:divBdr>
        <w:top w:val="none" w:sz="0" w:space="0" w:color="auto"/>
        <w:left w:val="none" w:sz="0" w:space="0" w:color="auto"/>
        <w:bottom w:val="none" w:sz="0" w:space="0" w:color="auto"/>
        <w:right w:val="none" w:sz="0" w:space="0" w:color="auto"/>
      </w:divBdr>
    </w:div>
    <w:div w:id="1106851679">
      <w:bodyDiv w:val="1"/>
      <w:marLeft w:val="0"/>
      <w:marRight w:val="0"/>
      <w:marTop w:val="0"/>
      <w:marBottom w:val="0"/>
      <w:divBdr>
        <w:top w:val="none" w:sz="0" w:space="0" w:color="auto"/>
        <w:left w:val="none" w:sz="0" w:space="0" w:color="auto"/>
        <w:bottom w:val="none" w:sz="0" w:space="0" w:color="auto"/>
        <w:right w:val="none" w:sz="0" w:space="0" w:color="auto"/>
      </w:divBdr>
    </w:div>
    <w:div w:id="1247694433">
      <w:bodyDiv w:val="1"/>
      <w:marLeft w:val="0"/>
      <w:marRight w:val="0"/>
      <w:marTop w:val="0"/>
      <w:marBottom w:val="0"/>
      <w:divBdr>
        <w:top w:val="none" w:sz="0" w:space="0" w:color="auto"/>
        <w:left w:val="none" w:sz="0" w:space="0" w:color="auto"/>
        <w:bottom w:val="none" w:sz="0" w:space="0" w:color="auto"/>
        <w:right w:val="none" w:sz="0" w:space="0" w:color="auto"/>
      </w:divBdr>
    </w:div>
    <w:div w:id="1356810135">
      <w:bodyDiv w:val="1"/>
      <w:marLeft w:val="0"/>
      <w:marRight w:val="0"/>
      <w:marTop w:val="0"/>
      <w:marBottom w:val="0"/>
      <w:divBdr>
        <w:top w:val="none" w:sz="0" w:space="0" w:color="auto"/>
        <w:left w:val="none" w:sz="0" w:space="0" w:color="auto"/>
        <w:bottom w:val="none" w:sz="0" w:space="0" w:color="auto"/>
        <w:right w:val="none" w:sz="0" w:space="0" w:color="auto"/>
      </w:divBdr>
      <w:divsChild>
        <w:div w:id="424572111">
          <w:marLeft w:val="0"/>
          <w:marRight w:val="0"/>
          <w:marTop w:val="0"/>
          <w:marBottom w:val="0"/>
          <w:divBdr>
            <w:top w:val="single" w:sz="2" w:space="0" w:color="E5E7EB"/>
            <w:left w:val="single" w:sz="2" w:space="0" w:color="E5E7EB"/>
            <w:bottom w:val="single" w:sz="2" w:space="0" w:color="E5E7EB"/>
            <w:right w:val="single" w:sz="2" w:space="0" w:color="E5E7EB"/>
          </w:divBdr>
        </w:div>
        <w:div w:id="10962435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1391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c9b8b56e27dd958d28758211b01c34f3">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4f3dbf5b06aae26183e055ee99ddb8df"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CC7C8A-FA30-46D0-A70C-5B681677A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bad28-3133-4508-89dc-b83975d7a260"/>
    <ds:schemaRef ds:uri="14de63da-0e06-419b-a09a-50785064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105C9-D3AA-4445-88EB-28C61FE51EAC}">
  <ds:schemaRefs>
    <ds:schemaRef ds:uri="http://schemas.microsoft.com/office/2006/metadata/properties"/>
    <ds:schemaRef ds:uri="http://schemas.microsoft.com/office/infopath/2007/PartnerControls"/>
    <ds:schemaRef ds:uri="1f5bad28-3133-4508-89dc-b83975d7a260"/>
    <ds:schemaRef ds:uri="14de63da-0e06-419b-a09a-507850641992"/>
  </ds:schemaRefs>
</ds:datastoreItem>
</file>

<file path=customXml/itemProps3.xml><?xml version="1.0" encoding="utf-8"?>
<ds:datastoreItem xmlns:ds="http://schemas.openxmlformats.org/officeDocument/2006/customXml" ds:itemID="{42BB76C1-5354-48A4-B0F8-596E22A2915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bonnita macdonald</dc:creator>
  <keywords/>
  <dc:description/>
  <lastModifiedBy>A Gering</lastModifiedBy>
  <revision>22</revision>
  <dcterms:created xsi:type="dcterms:W3CDTF">2025-05-09T19:14:00.0000000Z</dcterms:created>
  <dcterms:modified xsi:type="dcterms:W3CDTF">2025-09-25T10:52:52.4426124Z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4f4c47ed,14793836,76b37ab4</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5dfc3602,7b04ebf,35eca824</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2025-06-17T13:54:19Z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8fed5b45-3887-4979-b006-4db11399769c</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0x010100A5A8B683AA7FA84B81A6089F8DB212CE</vt:lpwstr>
  </property>
  <property fmtid="{D5CDD505-2E9C-101B-9397-08002B2CF9AE}" pid="17" name="Order">
    <vt:r8>18900</vt:r8>
  </property>
  <property fmtid="{D5CDD505-2E9C-101B-9397-08002B2CF9AE}" pid="18" name="ComplianceAssetId">
    <vt:lpwstr/>
  </property>
  <property fmtid="{D5CDD505-2E9C-101B-9397-08002B2CF9AE}" pid="19" name="_ExtendedDescription">
    <vt:lpwstr/>
  </property>
  <property fmtid="{D5CDD505-2E9C-101B-9397-08002B2CF9AE}" pid="20" name="TriggerFlowInfo">
    <vt:lpwstr/>
  </property>
  <property fmtid="{D5CDD505-2E9C-101B-9397-08002B2CF9AE}" pid="21" name="MediaServiceImageTags">
    <vt:lpwstr/>
  </property>
</Properties>
</file>